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730BA" w14:textId="77777777" w:rsidR="007B1F5A" w:rsidRPr="009A4245" w:rsidRDefault="007B1F5A" w:rsidP="007B1F5A">
      <w:pPr>
        <w:spacing w:line="360" w:lineRule="auto"/>
        <w:rPr>
          <w:rFonts w:ascii="Arial" w:eastAsia="Calibri" w:hAnsi="Arial" w:cs="Arial"/>
          <w:sz w:val="16"/>
          <w:szCs w:val="16"/>
          <w:lang w:bidi="en-US"/>
        </w:rPr>
      </w:pPr>
    </w:p>
    <w:p w14:paraId="17151D20" w14:textId="7A7AEDB6" w:rsidR="009A1090" w:rsidRPr="00C71603" w:rsidRDefault="009A1090" w:rsidP="009A1090">
      <w:pPr>
        <w:autoSpaceDN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</w:t>
      </w:r>
    </w:p>
    <w:p w14:paraId="200B0807" w14:textId="77777777" w:rsidR="009A1090" w:rsidRDefault="009A1090" w:rsidP="009A1090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623FBF3F" w14:textId="77777777" w:rsidR="009A1090" w:rsidRDefault="009D6DB5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Opis przedmiotu zamówienia</w:t>
      </w:r>
    </w:p>
    <w:p w14:paraId="4298B166" w14:textId="77777777" w:rsidR="00CE1ACA" w:rsidRDefault="00CE1ACA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76DA63E7" w14:textId="77777777" w:rsidR="00CE1ACA" w:rsidRDefault="00CE1ACA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33378A8E" w14:textId="77777777" w:rsidR="00CE1ACA" w:rsidRPr="00CE1ACA" w:rsidRDefault="00CE1ACA" w:rsidP="00CE1ACA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  <w:u w:val="single"/>
        </w:rPr>
      </w:pPr>
      <w:r w:rsidRPr="00932672">
        <w:rPr>
          <w:rFonts w:ascii="Arial" w:hAnsi="Arial" w:cs="Arial"/>
          <w:i/>
          <w:iCs/>
          <w:sz w:val="20"/>
          <w:szCs w:val="20"/>
          <w:highlight w:val="yellow"/>
          <w:u w:val="single"/>
        </w:rPr>
        <w:t>(przedmiotowy środek dowodowy – Wykonawca winien złożyć wraz z ofertą)</w:t>
      </w:r>
    </w:p>
    <w:p w14:paraId="74CB4A51" w14:textId="77777777" w:rsidR="00CE1ACA" w:rsidRDefault="00CE1ACA" w:rsidP="00CE3EF3">
      <w:pPr>
        <w:pStyle w:val="NormalnyWeb"/>
        <w:spacing w:before="0" w:after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5EEF25F" w14:textId="7453BB40" w:rsidR="009A1090" w:rsidRDefault="009A1090" w:rsidP="009A1090">
      <w:pPr>
        <w:pStyle w:val="NormalnyWeb"/>
        <w:spacing w:before="0"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 xml:space="preserve">I. Nazwa urządzenia: </w:t>
      </w:r>
      <w:r w:rsidR="001027C7">
        <w:rPr>
          <w:rFonts w:ascii="Arial" w:hAnsi="Arial" w:cs="Arial"/>
          <w:b/>
          <w:color w:val="000000"/>
          <w:sz w:val="22"/>
          <w:szCs w:val="22"/>
        </w:rPr>
        <w:t xml:space="preserve">Zintegrowany system </w:t>
      </w:r>
      <w:proofErr w:type="spellStart"/>
      <w:r w:rsidR="001027C7">
        <w:rPr>
          <w:rFonts w:ascii="Arial" w:hAnsi="Arial" w:cs="Arial"/>
          <w:b/>
          <w:color w:val="000000"/>
          <w:sz w:val="22"/>
          <w:szCs w:val="22"/>
        </w:rPr>
        <w:t>spektroelektrochemiczny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 xml:space="preserve"> - </w:t>
      </w:r>
      <w:r w:rsidR="001027C7"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szt.</w:t>
      </w:r>
    </w:p>
    <w:p w14:paraId="2AD5048C" w14:textId="588B5512" w:rsidR="009A1090" w:rsidRPr="000E3B74" w:rsidRDefault="009A1090" w:rsidP="009A1090">
      <w:pPr>
        <w:pStyle w:val="NormalnyWeb"/>
        <w:spacing w:before="0" w:after="0"/>
        <w:rPr>
          <w:rFonts w:ascii="Arial" w:hAnsi="Arial" w:cs="Arial"/>
          <w:bCs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Pr="00C71603">
        <w:rPr>
          <w:rFonts w:ascii="Arial" w:hAnsi="Arial" w:cs="Arial"/>
          <w:color w:val="000000"/>
          <w:sz w:val="20"/>
          <w:szCs w:val="20"/>
        </w:rPr>
        <w:t xml:space="preserve">dla Katedry </w:t>
      </w:r>
      <w:r w:rsidR="001027C7">
        <w:rPr>
          <w:rFonts w:ascii="Arial" w:hAnsi="Arial" w:cs="Arial"/>
          <w:color w:val="000000"/>
          <w:sz w:val="20"/>
          <w:szCs w:val="20"/>
        </w:rPr>
        <w:t>Inżynierii Procesowej i Technologii Materiałów Polimerowych i Węglowych</w:t>
      </w:r>
    </w:p>
    <w:p w14:paraId="59600E79" w14:textId="77777777" w:rsidR="001027C7" w:rsidRDefault="009A1090" w:rsidP="001027C7">
      <w:pPr>
        <w:pStyle w:val="NormalnyWeb"/>
        <w:spacing w:before="0"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II. Krótki opis urządzenia: </w:t>
      </w:r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 xml:space="preserve">Urządzenie stanowi zintegrowany system </w:t>
      </w:r>
      <w:proofErr w:type="spellStart"/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>spektroelektrochemiczny</w:t>
      </w:r>
      <w:proofErr w:type="spellEnd"/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 xml:space="preserve"> łączący spektroskopię </w:t>
      </w:r>
      <w:proofErr w:type="spellStart"/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>Ramana</w:t>
      </w:r>
      <w:proofErr w:type="spellEnd"/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 xml:space="preserve"> z pomiarami elektrochemicznymi w jednej, kompaktowej obudowie. Wyposażone jest w laser do spektroskopii </w:t>
      </w:r>
      <w:proofErr w:type="spellStart"/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>Ramana</w:t>
      </w:r>
      <w:proofErr w:type="spellEnd"/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 xml:space="preserve"> o długości fali 785 </w:t>
      </w:r>
      <w:proofErr w:type="spellStart"/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>nm</w:t>
      </w:r>
      <w:proofErr w:type="spellEnd"/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 xml:space="preserve"> oraz wbudowany (</w:t>
      </w:r>
      <w:proofErr w:type="spellStart"/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>bi</w:t>
      </w:r>
      <w:proofErr w:type="spellEnd"/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 xml:space="preserve">)potencjostat, co umożliwia jednoczesne i zsynchronizowane prowadzenie pomiarów spektroskopowych i elektrochemicznych. System przeznaczony jest do badań in-situ i </w:t>
      </w:r>
      <w:proofErr w:type="spellStart"/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>operando</w:t>
      </w:r>
      <w:proofErr w:type="spellEnd"/>
      <w:r w:rsidR="001027C7" w:rsidRPr="001027C7">
        <w:rPr>
          <w:rFonts w:ascii="Arial" w:hAnsi="Arial" w:cs="Arial"/>
          <w:bCs/>
          <w:color w:val="000000"/>
          <w:sz w:val="20"/>
          <w:szCs w:val="20"/>
        </w:rPr>
        <w:t xml:space="preserve"> procesów elektrochemicznych oraz materiałowych, w tym analiz powierzchniowych i strukturalnych materiałów funkcjonalnych i polimerów. Dedykowane oprogramowanie umożliwia pełną kontrolę pomiarów, synchronizację danych oraz ich analizę w czasie rzeczywistym.</w:t>
      </w:r>
    </w:p>
    <w:p w14:paraId="4F7C18B6" w14:textId="35B41A41" w:rsidR="009A1090" w:rsidRDefault="009A1090" w:rsidP="001027C7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9237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45"/>
        <w:gridCol w:w="4257"/>
        <w:gridCol w:w="4335"/>
      </w:tblGrid>
      <w:tr w:rsidR="009A1090" w14:paraId="5E5A0316" w14:textId="77777777" w:rsidTr="00CB6392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6CCEAD6" w14:textId="77777777" w:rsidR="009A1090" w:rsidRDefault="009A1090" w:rsidP="00CB6392">
            <w:pPr>
              <w:spacing w:after="0" w:line="276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Parametry techniczne i funkcjonalne urządzenia</w:t>
            </w:r>
          </w:p>
        </w:tc>
      </w:tr>
      <w:tr w:rsidR="009A1090" w14:paraId="3C01563F" w14:textId="77777777" w:rsidTr="00CB6392">
        <w:trPr>
          <w:trHeight w:val="481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3E3539AF" w14:textId="77777777" w:rsidR="009A1090" w:rsidRDefault="009A1090" w:rsidP="00EE4D05">
            <w:pPr>
              <w:spacing w:after="0" w:line="36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1AF2CE7C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FE831B4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Oferowane przez Wykonawcę</w:t>
            </w:r>
          </w:p>
          <w:p w14:paraId="39C7AB3F" w14:textId="77777777" w:rsidR="009A1090" w:rsidRPr="00EE0E42" w:rsidRDefault="009A1090" w:rsidP="00CB6392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</w:pPr>
            <w:r w:rsidRPr="00CB639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uwaga: należy wypełnić wszystkie punkty</w:t>
            </w:r>
          </w:p>
        </w:tc>
      </w:tr>
      <w:tr w:rsidR="009A1090" w14:paraId="27317A38" w14:textId="77777777" w:rsidTr="00EE4D05">
        <w:trPr>
          <w:trHeight w:val="290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A5677DF" w14:textId="77777777" w:rsidR="009A1090" w:rsidRDefault="009A1090" w:rsidP="00EE4D05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02415658" w14:textId="77777777" w:rsidR="009A1090" w:rsidRPr="00406074" w:rsidRDefault="009A1090" w:rsidP="00EE4D05">
            <w:pPr>
              <w:pStyle w:val="Tekstpodstawowy21"/>
              <w:spacing w:before="0" w:after="0"/>
              <w:ind w:left="720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1F9A2784" w14:textId="77777777" w:rsidR="009A1090" w:rsidRDefault="00AB464F" w:rsidP="00AB464F">
            <w:pPr>
              <w:shd w:val="clear" w:color="auto" w:fill="FFFFFF"/>
              <w:suppressAutoHyphens/>
              <w:spacing w:after="0" w:line="240" w:lineRule="auto"/>
              <w:ind w:left="368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</w:t>
            </w:r>
            <w:r w:rsidR="009A109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przęt powinien</w:t>
            </w:r>
            <w:r w:rsidR="009A1090"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charakteryzować się co najmniej następującymi parametrami:</w:t>
            </w:r>
          </w:p>
          <w:p w14:paraId="77EAB99C" w14:textId="77777777" w:rsidR="00AB464F" w:rsidRPr="009E21A2" w:rsidRDefault="00AB464F" w:rsidP="00AB464F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02DF9188" w14:textId="79CE5D88" w:rsidR="009A1090" w:rsidRPr="00406074" w:rsidRDefault="0096448A" w:rsidP="009A1090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6448A">
              <w:rPr>
                <w:rFonts w:ascii="Arial" w:hAnsi="Arial" w:cs="Arial"/>
                <w:b/>
                <w:bCs/>
                <w:sz w:val="18"/>
                <w:szCs w:val="18"/>
              </w:rPr>
              <w:t>Zintegrowana</w:t>
            </w:r>
            <w:r w:rsidR="001027C7" w:rsidRPr="009644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konstrukcja </w:t>
            </w:r>
            <w:proofErr w:type="spellStart"/>
            <w:r w:rsidR="001027C7" w:rsidRPr="0096448A">
              <w:rPr>
                <w:rFonts w:ascii="Arial" w:hAnsi="Arial" w:cs="Arial"/>
                <w:b/>
                <w:bCs/>
                <w:sz w:val="18"/>
                <w:szCs w:val="18"/>
              </w:rPr>
              <w:t>spektroelektrochemiczna</w:t>
            </w:r>
            <w:proofErr w:type="spellEnd"/>
            <w:r w:rsidR="001027C7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1027C7" w:rsidRPr="001027C7">
              <w:rPr>
                <w:rFonts w:ascii="Arial" w:hAnsi="Arial" w:cs="Arial"/>
                <w:sz w:val="18"/>
                <w:szCs w:val="18"/>
              </w:rPr>
              <w:t xml:space="preserve">Urządzenie powinno stanowić jednolity, zintegrowany system pomiarowy, łączący w jednej obudowie spektrometr </w:t>
            </w:r>
            <w:proofErr w:type="spellStart"/>
            <w:r w:rsidR="001027C7" w:rsidRPr="001027C7">
              <w:rPr>
                <w:rFonts w:ascii="Arial" w:hAnsi="Arial" w:cs="Arial"/>
                <w:sz w:val="18"/>
                <w:szCs w:val="18"/>
              </w:rPr>
              <w:t>Ramana</w:t>
            </w:r>
            <w:proofErr w:type="spellEnd"/>
            <w:r w:rsidR="001027C7" w:rsidRPr="001027C7">
              <w:rPr>
                <w:rFonts w:ascii="Arial" w:hAnsi="Arial" w:cs="Arial"/>
                <w:sz w:val="18"/>
                <w:szCs w:val="18"/>
              </w:rPr>
              <w:t xml:space="preserve"> oraz (</w:t>
            </w:r>
            <w:proofErr w:type="spellStart"/>
            <w:r w:rsidR="001027C7" w:rsidRPr="001027C7">
              <w:rPr>
                <w:rFonts w:ascii="Arial" w:hAnsi="Arial" w:cs="Arial"/>
                <w:sz w:val="18"/>
                <w:szCs w:val="18"/>
              </w:rPr>
              <w:t>bi</w:t>
            </w:r>
            <w:proofErr w:type="spellEnd"/>
            <w:r w:rsidR="001027C7" w:rsidRPr="001027C7">
              <w:rPr>
                <w:rFonts w:ascii="Arial" w:hAnsi="Arial" w:cs="Arial"/>
                <w:sz w:val="18"/>
                <w:szCs w:val="18"/>
              </w:rPr>
              <w:t>)potencjostat/</w:t>
            </w:r>
            <w:proofErr w:type="spellStart"/>
            <w:r w:rsidR="001027C7" w:rsidRPr="001027C7">
              <w:rPr>
                <w:rFonts w:ascii="Arial" w:hAnsi="Arial" w:cs="Arial"/>
                <w:sz w:val="18"/>
                <w:szCs w:val="18"/>
              </w:rPr>
              <w:t>galwanostat</w:t>
            </w:r>
            <w:proofErr w:type="spellEnd"/>
            <w:r w:rsidR="001027C7" w:rsidRPr="001027C7">
              <w:rPr>
                <w:rFonts w:ascii="Arial" w:hAnsi="Arial" w:cs="Arial"/>
                <w:sz w:val="18"/>
                <w:szCs w:val="18"/>
              </w:rPr>
              <w:t>, umożliwiający jednoczesne prowadzenie pomiarów spektroskopowych i elektrochemicznych.</w:t>
            </w:r>
          </w:p>
          <w:p w14:paraId="55DECB9F" w14:textId="5E73683B" w:rsidR="009A1090" w:rsidRPr="00406074" w:rsidRDefault="001027C7" w:rsidP="009A1090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644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Jednoczesna praca spektrometru </w:t>
            </w:r>
            <w:proofErr w:type="spellStart"/>
            <w:r w:rsidRPr="0096448A">
              <w:rPr>
                <w:rFonts w:ascii="Arial" w:hAnsi="Arial" w:cs="Arial"/>
                <w:b/>
                <w:bCs/>
                <w:sz w:val="18"/>
                <w:szCs w:val="18"/>
              </w:rPr>
              <w:t>Ramana</w:t>
            </w:r>
            <w:proofErr w:type="spellEnd"/>
            <w:r w:rsidRPr="009644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oraz potencjostatu/</w:t>
            </w:r>
            <w:proofErr w:type="spellStart"/>
            <w:r w:rsidRPr="0096448A">
              <w:rPr>
                <w:rFonts w:ascii="Arial" w:hAnsi="Arial" w:cs="Arial"/>
                <w:b/>
                <w:bCs/>
                <w:sz w:val="18"/>
                <w:szCs w:val="18"/>
              </w:rPr>
              <w:t>galwanostatu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1027C7">
              <w:rPr>
                <w:rFonts w:ascii="Arial" w:hAnsi="Arial" w:cs="Arial"/>
                <w:sz w:val="18"/>
                <w:szCs w:val="18"/>
              </w:rPr>
              <w:t xml:space="preserve">System powinien umożliwiać równoczesną rejestrację widm </w:t>
            </w:r>
            <w:proofErr w:type="spellStart"/>
            <w:r w:rsidRPr="001027C7">
              <w:rPr>
                <w:rFonts w:ascii="Arial" w:hAnsi="Arial" w:cs="Arial"/>
                <w:sz w:val="18"/>
                <w:szCs w:val="18"/>
              </w:rPr>
              <w:t>Ramana</w:t>
            </w:r>
            <w:proofErr w:type="spellEnd"/>
            <w:r w:rsidRPr="001027C7">
              <w:rPr>
                <w:rFonts w:ascii="Arial" w:hAnsi="Arial" w:cs="Arial"/>
                <w:sz w:val="18"/>
                <w:szCs w:val="18"/>
              </w:rPr>
              <w:t xml:space="preserve"> oraz sygnałów elektrochemicznych w trakcie jednego eksperymentu, bez konieczności stosowania zewnętrznych urządzeń synchronizujących</w:t>
            </w:r>
          </w:p>
          <w:p w14:paraId="5F367BF6" w14:textId="0C7276F4" w:rsidR="009A1090" w:rsidRPr="009338A9" w:rsidRDefault="001027C7" w:rsidP="009A1090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6448A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Źródło promieniowania laserowego </w:t>
            </w:r>
            <w:proofErr w:type="spellStart"/>
            <w:r w:rsidRPr="0096448A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Raman</w:t>
            </w:r>
            <w:proofErr w:type="spellEnd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- </w:t>
            </w:r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Urządzenie powinno być wyposażone w laser półprzewodnikowy do spektroskopii </w:t>
            </w:r>
            <w:proofErr w:type="spellStart"/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>Ramana</w:t>
            </w:r>
            <w:proofErr w:type="spellEnd"/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o długości fali </w:t>
            </w:r>
            <w:r w:rsidRPr="00FC39F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785 </w:t>
            </w:r>
            <w:proofErr w:type="spellStart"/>
            <w:r w:rsidRPr="00FC39F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nm</w:t>
            </w:r>
            <w:proofErr w:type="spellEnd"/>
            <w:r w:rsidRPr="00FC39F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 ± 0,5 </w:t>
            </w:r>
            <w:proofErr w:type="spellStart"/>
            <w:r w:rsidRPr="00FC39F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nm</w:t>
            </w:r>
            <w:proofErr w:type="spellEnd"/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>, z możliwością regulacji mocy wyjściowej, przystosowany do pracy z próbkami wrażliwymi na nagrzewanie</w:t>
            </w:r>
            <w:r w:rsidR="00FC39F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, pracujący w zakresie temperatur (stabilnie) </w:t>
            </w:r>
            <w:r w:rsidR="00FC39F8" w:rsidRPr="00FC39F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15–45</w:t>
            </w:r>
            <w:r w:rsidR="00FC39F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  <w:r w:rsidR="00FC39F8" w:rsidRPr="00FC39F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°C</w:t>
            </w:r>
            <w:r w:rsidR="00FC39F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</w:p>
          <w:p w14:paraId="483E7E1C" w14:textId="54EDEA73" w:rsidR="009A1090" w:rsidRPr="009338A9" w:rsidRDefault="001027C7" w:rsidP="009A1090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6448A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Moc i bezpieczeństwo lasera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- </w:t>
            </w:r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>Maksymalna moc lasera powinna wynosić co najmniej kilkaset miliwatów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(do </w:t>
            </w:r>
            <w:r w:rsidR="0096448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500 </w:t>
            </w:r>
            <w:proofErr w:type="spellStart"/>
            <w:r w:rsidR="0096448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mW</w:t>
            </w:r>
            <w:proofErr w:type="spellEnd"/>
            <w:r w:rsidR="0096448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), z możliwością jej ograniczenia programowego; laser powinien spełniać wymagania klasy bezpieczeństwa co najmniej klasy 3B</w:t>
            </w:r>
            <w:r w:rsidR="009A109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.</w:t>
            </w:r>
          </w:p>
          <w:p w14:paraId="2078C7AC" w14:textId="599C93AE" w:rsidR="009A1090" w:rsidRPr="00D0017A" w:rsidRDefault="001027C7" w:rsidP="009A1090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6448A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Zakres analizy </w:t>
            </w:r>
            <w:proofErr w:type="spellStart"/>
            <w:r w:rsidRPr="0096448A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Ramana</w:t>
            </w:r>
            <w:proofErr w:type="spellEnd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- </w:t>
            </w:r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możliwość rejestracji widm w zakresie przesunięć </w:t>
            </w:r>
            <w:proofErr w:type="spellStart"/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lastRenderedPageBreak/>
              <w:t>Ramana</w:t>
            </w:r>
            <w:proofErr w:type="spellEnd"/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co najmniej </w:t>
            </w:r>
            <w:r w:rsidRPr="001027C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50–3000 cm</w:t>
            </w:r>
            <w:r w:rsidRPr="001027C7">
              <w:rPr>
                <w:rFonts w:ascii="Cambria Math" w:hAnsi="Cambria Math" w:cs="Cambria Math"/>
                <w:b/>
                <w:bCs/>
                <w:iCs/>
                <w:color w:val="000000"/>
                <w:sz w:val="18"/>
                <w:szCs w:val="18"/>
              </w:rPr>
              <w:t>⁻</w:t>
            </w:r>
            <w:r w:rsidRPr="001027C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¹</w:t>
            </w:r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>, z detekcją opartą o chłodzony detektor CCD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2D</w:t>
            </w:r>
            <w:r w:rsidR="009A109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.</w:t>
            </w:r>
          </w:p>
          <w:p w14:paraId="4A3D1FC7" w14:textId="77777777" w:rsidR="00FC39F8" w:rsidRPr="00FC39F8" w:rsidRDefault="001027C7" w:rsidP="009A1090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6448A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Sonda </w:t>
            </w:r>
            <w:proofErr w:type="spellStart"/>
            <w:r w:rsidRPr="0096448A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Raman</w:t>
            </w:r>
            <w:proofErr w:type="spellEnd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- </w:t>
            </w:r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urządzenie powinno współpracować z </w:t>
            </w:r>
            <w:r w:rsidRPr="001027C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sondą </w:t>
            </w:r>
            <w:proofErr w:type="spellStart"/>
            <w:r w:rsidRPr="001027C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Raman</w:t>
            </w:r>
            <w:proofErr w:type="spellEnd"/>
            <w:r w:rsidRPr="001027C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 światłowodową </w:t>
            </w:r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>umożliwiającą pomiary próbek stałych i ciekłych w konfiguracji in-situ</w:t>
            </w:r>
          </w:p>
          <w:p w14:paraId="5490E09C" w14:textId="74B78927" w:rsidR="009A1090" w:rsidRPr="00D0017A" w:rsidRDefault="00FC39F8" w:rsidP="009A1090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C39F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Spektralna / optyczna rozdzielczość </w:t>
            </w:r>
            <w:proofErr w:type="spellStart"/>
            <w:r w:rsidRPr="00FC39F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Raman</w:t>
            </w:r>
            <w:proofErr w:type="spellEnd"/>
            <w:r w:rsidRPr="00FC39F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: &lt; 4 cm</w:t>
            </w:r>
            <w:r w:rsidRPr="00FC39F8">
              <w:rPr>
                <w:rFonts w:ascii="Cambria Math" w:hAnsi="Cambria Math" w:cs="Cambria Math"/>
                <w:iCs/>
                <w:color w:val="000000"/>
                <w:sz w:val="18"/>
                <w:szCs w:val="18"/>
              </w:rPr>
              <w:t>⁻</w:t>
            </w:r>
            <w:r w:rsidRPr="00FC39F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¹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</w:p>
          <w:p w14:paraId="08F26F61" w14:textId="77777777" w:rsidR="001027C7" w:rsidRPr="00FC39F8" w:rsidRDefault="001027C7" w:rsidP="00F745F9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Zakres długości fal dla spektrometru powinna wynosić </w:t>
            </w:r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787 – 1028 </w:t>
            </w:r>
            <w:proofErr w:type="spellStart"/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nm</w:t>
            </w:r>
            <w:proofErr w:type="spellEnd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</w:p>
          <w:p w14:paraId="194AE9A1" w14:textId="0DFC361E" w:rsidR="00FC39F8" w:rsidRPr="0096448A" w:rsidRDefault="00FC39F8" w:rsidP="00F745F9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448A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Parametry spektroskopii:</w:t>
            </w:r>
          </w:p>
          <w:p w14:paraId="74BC5ACA" w14:textId="69529B77" w:rsidR="00FC39F8" w:rsidRDefault="00FC39F8" w:rsidP="00FC39F8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- stosunek sygnału do szumu – 1000:1 dla pełnego sygnału</w:t>
            </w:r>
          </w:p>
          <w:p w14:paraId="10C33C67" w14:textId="3944DBE4" w:rsidR="00FC39F8" w:rsidRDefault="00FC39F8" w:rsidP="00FC39F8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- rozdzielczość przetwornika A/D – 18 bitów</w:t>
            </w:r>
          </w:p>
          <w:p w14:paraId="2721BDD7" w14:textId="292CEC01" w:rsidR="00FC39F8" w:rsidRDefault="00FC39F8" w:rsidP="00FC39F8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- zakres dynamiczny – 85 000:1</w:t>
            </w:r>
          </w:p>
          <w:p w14:paraId="0AAD2DF7" w14:textId="5A8C9273" w:rsidR="00FC39F8" w:rsidRPr="00FC39F8" w:rsidRDefault="00FC39F8" w:rsidP="00FC39F8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- czas integracji – od 8ms do 60min</w:t>
            </w:r>
          </w:p>
          <w:p w14:paraId="29A1D991" w14:textId="77777777" w:rsidR="001027C7" w:rsidRPr="001027C7" w:rsidRDefault="001027C7" w:rsidP="001027C7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027C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Parametry elektrochemiczne</w:t>
            </w:r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- </w:t>
            </w:r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>budowany (</w:t>
            </w:r>
            <w:proofErr w:type="spellStart"/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>bi</w:t>
            </w:r>
            <w:proofErr w:type="spellEnd"/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)potencjostat powinien umożliwiać pracę w zakresie potencjałów co najmniej </w:t>
            </w:r>
            <w:r w:rsidRPr="001027C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± 4 V</w:t>
            </w:r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oraz prądów do </w:t>
            </w:r>
            <w:r w:rsidRPr="001027C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± 40 </w:t>
            </w:r>
            <w:proofErr w:type="spellStart"/>
            <w:r w:rsidRPr="001027C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mA</w:t>
            </w:r>
            <w:proofErr w:type="spellEnd"/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>, z obsługą podstawowych technik elektrochemicznych (m.in. CV, LSV, amperometria, OCP)</w:t>
            </w:r>
          </w:p>
          <w:p w14:paraId="7EA12D73" w14:textId="77777777" w:rsidR="001027C7" w:rsidRPr="001027C7" w:rsidRDefault="001027C7" w:rsidP="001027C7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6448A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Synchronizacja pomiarów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- </w:t>
            </w:r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urządzenie powinno zapewniać </w:t>
            </w:r>
            <w:r w:rsidRPr="001027C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pełną synchronizację czasową</w:t>
            </w:r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akwizycji danych spektroskopowych </w:t>
            </w:r>
            <w:proofErr w:type="spellStart"/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>Raman</w:t>
            </w:r>
            <w:proofErr w:type="spellEnd"/>
            <w:r w:rsidRPr="001027C7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i sygnałów elektrochemicznych w ramach jednego środowiska programowego</w:t>
            </w:r>
          </w:p>
          <w:p w14:paraId="215A84B2" w14:textId="5DDB254F" w:rsidR="00F745F9" w:rsidRPr="0066141F" w:rsidRDefault="001027C7" w:rsidP="00FC39F8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6448A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Oprogramowanie sterujące i analityczne</w:t>
            </w:r>
            <w:r w:rsidR="00FC39F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- </w:t>
            </w:r>
            <w:r w:rsidR="00FC39F8" w:rsidRPr="00FC39F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dedykowane oprogramowanie komputerowe umożliwiające sterowanie pomiarami elektrochemicznymi i </w:t>
            </w:r>
            <w:proofErr w:type="spellStart"/>
            <w:r w:rsidR="00FC39F8" w:rsidRPr="00FC39F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Raman</w:t>
            </w:r>
            <w:proofErr w:type="spellEnd"/>
            <w:r w:rsidR="00FC39F8" w:rsidRPr="00FC39F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, wizualizację danych w czasie rzeczywistym, obróbkę widm (korekcja tła, wygładzanie) oraz eksport danych do standardowych formatów.</w:t>
            </w:r>
          </w:p>
          <w:p w14:paraId="7A2C46EE" w14:textId="7879A776" w:rsidR="0066141F" w:rsidRDefault="00117324" w:rsidP="00FC39F8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Akcesoria pomiarowe</w:t>
            </w:r>
            <w:r w:rsidR="00E1277B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 i sterujące</w:t>
            </w:r>
            <w:r w:rsidRPr="00117324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urządzenie powinno być dostarczone z następującymi akcesoriami</w:t>
            </w:r>
            <w:r w:rsidR="00E1277B">
              <w:rPr>
                <w:rFonts w:ascii="Arial" w:hAnsi="Arial" w:cs="Arial"/>
                <w:sz w:val="18"/>
                <w:szCs w:val="18"/>
              </w:rPr>
              <w:t xml:space="preserve">, które </w:t>
            </w:r>
            <w:proofErr w:type="spellStart"/>
            <w:r w:rsidR="00E1277B">
              <w:rPr>
                <w:rFonts w:ascii="Arial" w:hAnsi="Arial" w:cs="Arial"/>
                <w:sz w:val="18"/>
                <w:szCs w:val="18"/>
              </w:rPr>
              <w:t>sa</w:t>
            </w:r>
            <w:proofErr w:type="spellEnd"/>
            <w:r w:rsidR="00E1277B">
              <w:rPr>
                <w:rFonts w:ascii="Arial" w:hAnsi="Arial" w:cs="Arial"/>
                <w:sz w:val="18"/>
                <w:szCs w:val="18"/>
              </w:rPr>
              <w:t xml:space="preserve"> kompatybilne z </w:t>
            </w:r>
            <w:r w:rsidR="00D74AB4">
              <w:rPr>
                <w:rFonts w:ascii="Arial" w:hAnsi="Arial" w:cs="Arial"/>
                <w:sz w:val="18"/>
                <w:szCs w:val="18"/>
              </w:rPr>
              <w:t xml:space="preserve">urządzeniem (zintegrowany system </w:t>
            </w:r>
            <w:proofErr w:type="spellStart"/>
            <w:r w:rsidR="00D74AB4">
              <w:rPr>
                <w:rFonts w:ascii="Arial" w:hAnsi="Arial" w:cs="Arial"/>
                <w:sz w:val="18"/>
                <w:szCs w:val="18"/>
              </w:rPr>
              <w:t>spektroelektrochemiczny</w:t>
            </w:r>
            <w:proofErr w:type="spellEnd"/>
            <w:r w:rsidR="00D74AB4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0FC31BAC" w14:textId="546C2F4C" w:rsidR="00F251B5" w:rsidRPr="00F54B2E" w:rsidRDefault="00F251B5" w:rsidP="00F54B2E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Komórka </w:t>
            </w:r>
            <w:proofErr w:type="spellStart"/>
            <w:r w:rsidRPr="00F251B5">
              <w:rPr>
                <w:rFonts w:ascii="Arial" w:hAnsi="Arial" w:cs="Arial"/>
                <w:sz w:val="18"/>
                <w:szCs w:val="18"/>
              </w:rPr>
              <w:t>Ramana</w:t>
            </w:r>
            <w:proofErr w:type="spellEnd"/>
            <w:r w:rsidRPr="00F251B5">
              <w:rPr>
                <w:rFonts w:ascii="Arial" w:hAnsi="Arial" w:cs="Arial"/>
                <w:sz w:val="18"/>
                <w:szCs w:val="18"/>
              </w:rPr>
              <w:t xml:space="preserve"> do elektrod konwencjonalnych </w:t>
            </w:r>
          </w:p>
          <w:p w14:paraId="3D3862F0" w14:textId="09BF25C9" w:rsidR="00F251B5" w:rsidRPr="00F54B2E" w:rsidRDefault="00F251B5" w:rsidP="00F54B2E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Elektroda platynowa (Pt) </w:t>
            </w:r>
          </w:p>
          <w:p w14:paraId="09B105C1" w14:textId="1AECD3D4" w:rsidR="00F251B5" w:rsidRPr="00F54B2E" w:rsidRDefault="00F251B5" w:rsidP="00F54B2E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>Elektroda odniesienia Ag/</w:t>
            </w:r>
            <w:proofErr w:type="spellStart"/>
            <w:r w:rsidRPr="00F251B5">
              <w:rPr>
                <w:rFonts w:ascii="Arial" w:hAnsi="Arial" w:cs="Arial"/>
                <w:sz w:val="18"/>
                <w:szCs w:val="18"/>
              </w:rPr>
              <w:t>AgCl</w:t>
            </w:r>
            <w:proofErr w:type="spellEnd"/>
            <w:r w:rsidRPr="00F251B5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F251B5">
              <w:rPr>
                <w:rFonts w:ascii="Arial" w:hAnsi="Arial" w:cs="Arial"/>
                <w:sz w:val="18"/>
                <w:szCs w:val="18"/>
              </w:rPr>
              <w:t>KCl</w:t>
            </w:r>
            <w:proofErr w:type="spellEnd"/>
          </w:p>
          <w:p w14:paraId="2EFD1D5B" w14:textId="2BC48602" w:rsidR="00F251B5" w:rsidRPr="00F54B2E" w:rsidRDefault="00F251B5" w:rsidP="00F54B2E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Zatyczka z </w:t>
            </w:r>
            <w:proofErr w:type="spellStart"/>
            <w:r w:rsidRPr="00F251B5">
              <w:rPr>
                <w:rFonts w:ascii="Arial" w:hAnsi="Arial" w:cs="Arial"/>
                <w:sz w:val="18"/>
                <w:szCs w:val="18"/>
              </w:rPr>
              <w:t>nyplem</w:t>
            </w:r>
            <w:proofErr w:type="spellEnd"/>
          </w:p>
          <w:p w14:paraId="4694EEA9" w14:textId="12448181" w:rsidR="00F251B5" w:rsidRPr="00F54B2E" w:rsidRDefault="00F251B5" w:rsidP="00F54B2E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Elektroda dyskowa (szklisty węgiel) 3 mm </w:t>
            </w:r>
          </w:p>
          <w:p w14:paraId="130D890F" w14:textId="2BC1BA95" w:rsidR="00F251B5" w:rsidRPr="00F54B2E" w:rsidRDefault="00F251B5" w:rsidP="00F54B2E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Elektroda pracująca, końcówka 3 mm </w:t>
            </w:r>
          </w:p>
          <w:p w14:paraId="531907B7" w14:textId="131C2938" w:rsidR="00F251B5" w:rsidRPr="00F54B2E" w:rsidRDefault="00F251B5" w:rsidP="00F54B2E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>Pusta końcówka 5 mm</w:t>
            </w:r>
          </w:p>
          <w:p w14:paraId="67A1E96C" w14:textId="2D8824CE" w:rsidR="00F251B5" w:rsidRPr="00F54B2E" w:rsidRDefault="00F251B5" w:rsidP="00F54B2E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Elektroda dyskowa Au (złota) 3 mm </w:t>
            </w:r>
          </w:p>
          <w:p w14:paraId="0347A9DF" w14:textId="2554BDC0" w:rsidR="00F251B5" w:rsidRPr="00F54B2E" w:rsidRDefault="00F251B5" w:rsidP="00F54B2E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Elektroda pracująca Au, końcówka 3 mm do </w:t>
            </w:r>
          </w:p>
          <w:p w14:paraId="6776ABE6" w14:textId="5F542DA9" w:rsidR="00F251B5" w:rsidRPr="00F54B2E" w:rsidRDefault="00F251B5" w:rsidP="00F54B2E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>Elektroda dyskowa Pt (platynowa) 3 mm</w:t>
            </w:r>
          </w:p>
          <w:p w14:paraId="719D8341" w14:textId="7495BECF" w:rsidR="00F251B5" w:rsidRPr="00F54B2E" w:rsidRDefault="00F251B5" w:rsidP="00F54B2E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Elektroda pracująca Pt, końcówka 3 mm </w:t>
            </w:r>
          </w:p>
          <w:p w14:paraId="0AEE898F" w14:textId="60CEBE03" w:rsidR="00F251B5" w:rsidRDefault="00F251B5" w:rsidP="00F54B2E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>Pin kontaktowy 2 mm</w:t>
            </w:r>
          </w:p>
          <w:p w14:paraId="4FF19A1B" w14:textId="77777777" w:rsidR="00F54B2E" w:rsidRPr="00F54B2E" w:rsidRDefault="00F54B2E" w:rsidP="00F54B2E">
            <w:pPr>
              <w:pStyle w:val="Akapitzlist"/>
              <w:shd w:val="clear" w:color="auto" w:fill="FFFFFF"/>
              <w:suppressAutoHyphens/>
              <w:spacing w:after="0" w:line="240" w:lineRule="auto"/>
              <w:ind w:left="1440"/>
              <w:rPr>
                <w:rFonts w:ascii="Arial" w:hAnsi="Arial" w:cs="Arial"/>
                <w:sz w:val="18"/>
                <w:szCs w:val="18"/>
              </w:rPr>
            </w:pPr>
          </w:p>
          <w:p w14:paraId="7C1FF27C" w14:textId="77777777" w:rsidR="00F251B5" w:rsidRPr="00F251B5" w:rsidRDefault="00F251B5" w:rsidP="00F251B5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lastRenderedPageBreak/>
              <w:t>Jednostka sterująca</w:t>
            </w:r>
          </w:p>
          <w:p w14:paraId="70A68072" w14:textId="77777777" w:rsidR="00F251B5" w:rsidRPr="00F251B5" w:rsidRDefault="00F251B5" w:rsidP="00F251B5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14:paraId="49AA3452" w14:textId="36B1639D" w:rsidR="00F251B5" w:rsidRPr="00D15603" w:rsidRDefault="00F251B5" w:rsidP="00D15603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Przepływowa komórka </w:t>
            </w:r>
            <w:proofErr w:type="spellStart"/>
            <w:r w:rsidRPr="00F251B5">
              <w:rPr>
                <w:rFonts w:ascii="Arial" w:hAnsi="Arial" w:cs="Arial"/>
                <w:sz w:val="18"/>
                <w:szCs w:val="18"/>
              </w:rPr>
              <w:t>Ramana</w:t>
            </w:r>
            <w:proofErr w:type="spellEnd"/>
            <w:r w:rsidRPr="00F251B5">
              <w:rPr>
                <w:rFonts w:ascii="Arial" w:hAnsi="Arial" w:cs="Arial"/>
                <w:sz w:val="18"/>
                <w:szCs w:val="18"/>
              </w:rPr>
              <w:t xml:space="preserve"> typu cienkowarstwowego</w:t>
            </w:r>
            <w:r w:rsidR="00F54B2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51B5">
              <w:rPr>
                <w:rFonts w:ascii="Arial" w:hAnsi="Arial" w:cs="Arial"/>
                <w:sz w:val="18"/>
                <w:szCs w:val="18"/>
              </w:rPr>
              <w:t xml:space="preserve">ze zintegrowanymi elektrodami </w:t>
            </w:r>
            <w:proofErr w:type="spellStart"/>
            <w:r w:rsidRPr="00F251B5">
              <w:rPr>
                <w:rFonts w:ascii="Arial" w:hAnsi="Arial" w:cs="Arial"/>
                <w:sz w:val="18"/>
                <w:szCs w:val="18"/>
              </w:rPr>
              <w:t>sitodrukowanymi</w:t>
            </w:r>
            <w:proofErr w:type="spellEnd"/>
          </w:p>
          <w:p w14:paraId="21A604DC" w14:textId="4B7A7E04" w:rsidR="00F251B5" w:rsidRPr="00F251B5" w:rsidRDefault="00F251B5" w:rsidP="00F251B5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Złącze kablowe do elektrod </w:t>
            </w:r>
            <w:proofErr w:type="spellStart"/>
            <w:r w:rsidRPr="00F251B5">
              <w:rPr>
                <w:rFonts w:ascii="Arial" w:hAnsi="Arial" w:cs="Arial"/>
                <w:sz w:val="18"/>
                <w:szCs w:val="18"/>
              </w:rPr>
              <w:t>sitodrukowanych</w:t>
            </w:r>
            <w:proofErr w:type="spellEnd"/>
            <w:r w:rsidRPr="00F251B5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="0005736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15603">
              <w:rPr>
                <w:rFonts w:ascii="Arial" w:hAnsi="Arial" w:cs="Arial"/>
                <w:sz w:val="18"/>
                <w:szCs w:val="18"/>
              </w:rPr>
              <w:t>kompatybilnym</w:t>
            </w:r>
            <w:r w:rsidRPr="00F251B5">
              <w:rPr>
                <w:rFonts w:ascii="Arial" w:hAnsi="Arial" w:cs="Arial"/>
                <w:sz w:val="18"/>
                <w:szCs w:val="18"/>
              </w:rPr>
              <w:t xml:space="preserve"> formacie</w:t>
            </w:r>
          </w:p>
          <w:p w14:paraId="791521F1" w14:textId="77777777" w:rsidR="00F251B5" w:rsidRPr="00F251B5" w:rsidRDefault="00F251B5" w:rsidP="00F251B5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14:paraId="100C923F" w14:textId="7EB19C77" w:rsidR="00F251B5" w:rsidRPr="00D15603" w:rsidRDefault="00F251B5" w:rsidP="00D15603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Cienkowarstwowa przepływowa komórka zintegrowana z </w:t>
            </w:r>
            <w:proofErr w:type="spellStart"/>
            <w:r w:rsidRPr="00F251B5">
              <w:rPr>
                <w:rFonts w:ascii="Arial" w:hAnsi="Arial" w:cs="Arial"/>
                <w:sz w:val="18"/>
                <w:szCs w:val="18"/>
              </w:rPr>
              <w:t>sitodrukowaną</w:t>
            </w:r>
            <w:proofErr w:type="spellEnd"/>
            <w:r w:rsidRPr="00F251B5">
              <w:rPr>
                <w:rFonts w:ascii="Arial" w:hAnsi="Arial" w:cs="Arial"/>
                <w:sz w:val="18"/>
                <w:szCs w:val="18"/>
              </w:rPr>
              <w:t xml:space="preserve"> okrągłą elektrodą srebrną (elektroda pomocnicza: C; elektroda odniesienia: Ag) – </w:t>
            </w:r>
            <w:r w:rsidR="0005736C"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F251B5">
              <w:rPr>
                <w:rFonts w:ascii="Arial" w:hAnsi="Arial" w:cs="Arial"/>
                <w:sz w:val="18"/>
                <w:szCs w:val="18"/>
              </w:rPr>
              <w:t>10 szt.</w:t>
            </w:r>
          </w:p>
          <w:p w14:paraId="0B519585" w14:textId="44BE41BC" w:rsidR="00F251B5" w:rsidRPr="00D15603" w:rsidRDefault="00F251B5" w:rsidP="00D15603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Cienkowarstwowa przepływowa komórka zintegrowana z </w:t>
            </w:r>
            <w:proofErr w:type="spellStart"/>
            <w:r w:rsidRPr="00F251B5">
              <w:rPr>
                <w:rFonts w:ascii="Arial" w:hAnsi="Arial" w:cs="Arial"/>
                <w:sz w:val="18"/>
                <w:szCs w:val="18"/>
              </w:rPr>
              <w:t>sitodrukowaną</w:t>
            </w:r>
            <w:proofErr w:type="spellEnd"/>
            <w:r w:rsidRPr="00F251B5">
              <w:rPr>
                <w:rFonts w:ascii="Arial" w:hAnsi="Arial" w:cs="Arial"/>
                <w:sz w:val="18"/>
                <w:szCs w:val="18"/>
              </w:rPr>
              <w:t xml:space="preserve"> okrągłą elektrodą węglową (elektroda pomocnicza: C; elektroda odniesienia: Ag) – </w:t>
            </w:r>
            <w:r w:rsidR="0005736C"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F251B5">
              <w:rPr>
                <w:rFonts w:ascii="Arial" w:hAnsi="Arial" w:cs="Arial"/>
                <w:sz w:val="18"/>
                <w:szCs w:val="18"/>
              </w:rPr>
              <w:t>10 szt.</w:t>
            </w:r>
          </w:p>
          <w:p w14:paraId="19257E76" w14:textId="3D3BCC2D" w:rsidR="00F251B5" w:rsidRPr="00D15603" w:rsidRDefault="00F251B5" w:rsidP="00D15603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Cienkowarstwowa przepływowa komórka zintegrowana z </w:t>
            </w:r>
            <w:proofErr w:type="spellStart"/>
            <w:r w:rsidRPr="00F251B5">
              <w:rPr>
                <w:rFonts w:ascii="Arial" w:hAnsi="Arial" w:cs="Arial"/>
                <w:sz w:val="18"/>
                <w:szCs w:val="18"/>
              </w:rPr>
              <w:t>sitodrukowaną</w:t>
            </w:r>
            <w:proofErr w:type="spellEnd"/>
            <w:r w:rsidRPr="00F251B5">
              <w:rPr>
                <w:rFonts w:ascii="Arial" w:hAnsi="Arial" w:cs="Arial"/>
                <w:sz w:val="18"/>
                <w:szCs w:val="18"/>
              </w:rPr>
              <w:t xml:space="preserve"> okrągłą elektrodą złotą (elektroda pomocnicza: C; elektroda odniesienia: Ag), atrament AT –</w:t>
            </w:r>
            <w:r w:rsidR="0005736C"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F251B5">
              <w:rPr>
                <w:rFonts w:ascii="Arial" w:hAnsi="Arial" w:cs="Arial"/>
                <w:sz w:val="18"/>
                <w:szCs w:val="18"/>
              </w:rPr>
              <w:t xml:space="preserve"> 10 szt.</w:t>
            </w:r>
          </w:p>
          <w:p w14:paraId="679E18B2" w14:textId="30BAEB66" w:rsidR="00F251B5" w:rsidRPr="00D15603" w:rsidRDefault="00F251B5" w:rsidP="00D15603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Cienkowarstwowa przepływowa komórka zintegrowana z </w:t>
            </w:r>
            <w:proofErr w:type="spellStart"/>
            <w:r w:rsidRPr="00F251B5">
              <w:rPr>
                <w:rFonts w:ascii="Arial" w:hAnsi="Arial" w:cs="Arial"/>
                <w:sz w:val="18"/>
                <w:szCs w:val="18"/>
              </w:rPr>
              <w:t>sitodrukowaną</w:t>
            </w:r>
            <w:proofErr w:type="spellEnd"/>
            <w:r w:rsidRPr="00F251B5">
              <w:rPr>
                <w:rFonts w:ascii="Arial" w:hAnsi="Arial" w:cs="Arial"/>
                <w:sz w:val="18"/>
                <w:szCs w:val="18"/>
              </w:rPr>
              <w:t xml:space="preserve"> okrągłą elektrodą złotą (elektroda pomocnicza: C; elektroda odniesienia: Ag), atrament BT – </w:t>
            </w:r>
            <w:r w:rsidR="0005736C">
              <w:rPr>
                <w:rFonts w:ascii="Arial" w:hAnsi="Arial" w:cs="Arial"/>
                <w:sz w:val="18"/>
                <w:szCs w:val="18"/>
              </w:rPr>
              <w:t>min.</w:t>
            </w:r>
            <w:r w:rsidRPr="00F251B5">
              <w:rPr>
                <w:rFonts w:ascii="Arial" w:hAnsi="Arial" w:cs="Arial"/>
                <w:sz w:val="18"/>
                <w:szCs w:val="18"/>
              </w:rPr>
              <w:t>10 szt.</w:t>
            </w:r>
          </w:p>
          <w:p w14:paraId="1A9C2324" w14:textId="4E33845E" w:rsidR="00117324" w:rsidRPr="00F251B5" w:rsidRDefault="00F251B5" w:rsidP="00F251B5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251B5">
              <w:rPr>
                <w:rFonts w:ascii="Arial" w:hAnsi="Arial" w:cs="Arial"/>
                <w:sz w:val="18"/>
                <w:szCs w:val="18"/>
              </w:rPr>
              <w:t xml:space="preserve">Cienkowarstwowa przepływowa komórka zintegrowana z </w:t>
            </w:r>
            <w:proofErr w:type="spellStart"/>
            <w:r w:rsidRPr="00F251B5">
              <w:rPr>
                <w:rFonts w:ascii="Arial" w:hAnsi="Arial" w:cs="Arial"/>
                <w:sz w:val="18"/>
                <w:szCs w:val="18"/>
              </w:rPr>
              <w:t>sitodrukowaną</w:t>
            </w:r>
            <w:proofErr w:type="spellEnd"/>
            <w:r w:rsidRPr="00F251B5">
              <w:rPr>
                <w:rFonts w:ascii="Arial" w:hAnsi="Arial" w:cs="Arial"/>
                <w:sz w:val="18"/>
                <w:szCs w:val="18"/>
              </w:rPr>
              <w:t xml:space="preserve"> okrągłą elektrodą platynową (elektroda pomocnicza: C; elektroda odniesienia: Ag) – </w:t>
            </w:r>
            <w:r w:rsidR="0005736C">
              <w:rPr>
                <w:rFonts w:ascii="Arial" w:hAnsi="Arial" w:cs="Arial"/>
                <w:sz w:val="18"/>
                <w:szCs w:val="18"/>
              </w:rPr>
              <w:t>min.</w:t>
            </w:r>
            <w:r w:rsidRPr="00F251B5">
              <w:rPr>
                <w:rFonts w:ascii="Arial" w:hAnsi="Arial" w:cs="Arial"/>
                <w:sz w:val="18"/>
                <w:szCs w:val="18"/>
              </w:rPr>
              <w:t>10 szt.</w:t>
            </w:r>
          </w:p>
          <w:p w14:paraId="28A1653A" w14:textId="3E6ECC26" w:rsidR="00F745F9" w:rsidRPr="00660774" w:rsidRDefault="00F745F9" w:rsidP="00F745F9">
            <w:pPr>
              <w:autoSpaceDE w:val="0"/>
              <w:autoSpaceDN w:val="0"/>
              <w:adjustRightInd w:val="0"/>
              <w:spacing w:after="0" w:line="240" w:lineRule="auto"/>
              <w:ind w:left="426" w:hanging="568"/>
              <w:rPr>
                <w:rFonts w:ascii="Tahoma" w:eastAsia="Calibri" w:hAnsi="Tahoma" w:cs="Tahoma"/>
                <w:sz w:val="18"/>
                <w:szCs w:val="18"/>
              </w:rPr>
            </w:pP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.        </w:t>
            </w:r>
            <w:r w:rsidR="00F54C2D">
              <w:rPr>
                <w:rFonts w:ascii="Tahoma" w:eastAsia="Calibri" w:hAnsi="Tahoma" w:cs="Tahoma"/>
                <w:sz w:val="18"/>
                <w:szCs w:val="18"/>
              </w:rPr>
              <w:t xml:space="preserve">14. </w:t>
            </w: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Licencja na oprogramowanie </w:t>
            </w:r>
            <w:r>
              <w:rPr>
                <w:rFonts w:ascii="Tahoma" w:eastAsia="Calibri" w:hAnsi="Tahoma" w:cs="Tahoma"/>
                <w:sz w:val="18"/>
                <w:szCs w:val="18"/>
              </w:rPr>
              <w:t>musi być</w:t>
            </w:r>
            <w:r w:rsidRPr="00660774">
              <w:rPr>
                <w:rFonts w:ascii="Tahoma" w:eastAsia="Calibri" w:hAnsi="Tahoma" w:cs="Tahoma"/>
                <w:sz w:val="18"/>
                <w:szCs w:val="18"/>
              </w:rPr>
              <w:t>:</w:t>
            </w:r>
          </w:p>
          <w:p w14:paraId="52B51D43" w14:textId="37F573D2" w:rsidR="00F745F9" w:rsidRPr="00660774" w:rsidRDefault="00F54C2D" w:rsidP="00F745F9">
            <w:pPr>
              <w:autoSpaceDE w:val="0"/>
              <w:autoSpaceDN w:val="0"/>
              <w:adjustRightInd w:val="0"/>
              <w:spacing w:after="0" w:line="240" w:lineRule="auto"/>
              <w:ind w:left="1276" w:hanging="1197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           </w:t>
            </w:r>
            <w:r w:rsidR="00F745F9" w:rsidRPr="00660774">
              <w:rPr>
                <w:rFonts w:ascii="Tahoma" w:eastAsia="Calibri" w:hAnsi="Tahoma" w:cs="Tahoma"/>
                <w:sz w:val="18"/>
                <w:szCs w:val="18"/>
              </w:rPr>
              <w:t>a)   dla Oprogramowania Narzędziowego</w:t>
            </w:r>
          </w:p>
          <w:p w14:paraId="09308037" w14:textId="365D64EC" w:rsidR="00F745F9" w:rsidRPr="00660774" w:rsidRDefault="00F745F9" w:rsidP="00F745F9">
            <w:pPr>
              <w:autoSpaceDE w:val="0"/>
              <w:autoSpaceDN w:val="0"/>
              <w:adjustRightInd w:val="0"/>
              <w:spacing w:after="0" w:line="240" w:lineRule="auto"/>
              <w:ind w:left="1276" w:hanging="1197"/>
              <w:rPr>
                <w:rFonts w:ascii="Tahoma" w:eastAsia="Calibri" w:hAnsi="Tahoma" w:cs="Tahoma"/>
                <w:sz w:val="18"/>
                <w:szCs w:val="18"/>
              </w:rPr>
            </w:pP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    </w:t>
            </w:r>
            <w:r w:rsidR="00F54C2D">
              <w:rPr>
                <w:rFonts w:ascii="Tahoma" w:eastAsia="Calibri" w:hAnsi="Tahoma" w:cs="Tahoma"/>
                <w:sz w:val="18"/>
                <w:szCs w:val="18"/>
              </w:rPr>
              <w:t xml:space="preserve">           </w:t>
            </w: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  (i) bezterminowa</w:t>
            </w:r>
          </w:p>
          <w:p w14:paraId="24B36E89" w14:textId="30563671" w:rsidR="00F745F9" w:rsidRPr="00660774" w:rsidRDefault="00F745F9" w:rsidP="00F745F9">
            <w:pPr>
              <w:autoSpaceDE w:val="0"/>
              <w:autoSpaceDN w:val="0"/>
              <w:adjustRightInd w:val="0"/>
              <w:spacing w:after="0" w:line="240" w:lineRule="auto"/>
              <w:ind w:left="788" w:hanging="709"/>
              <w:rPr>
                <w:rFonts w:ascii="Tahoma" w:eastAsia="Calibri" w:hAnsi="Tahoma" w:cs="Tahoma"/>
                <w:sz w:val="18"/>
                <w:szCs w:val="18"/>
              </w:rPr>
            </w:pP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     </w:t>
            </w:r>
            <w:r w:rsidR="00F54C2D">
              <w:rPr>
                <w:rFonts w:ascii="Tahoma" w:eastAsia="Calibri" w:hAnsi="Tahoma" w:cs="Tahoma"/>
                <w:sz w:val="18"/>
                <w:szCs w:val="18"/>
              </w:rPr>
              <w:t xml:space="preserve">           </w:t>
            </w: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 (ii) ze wsparciem technicznym</w:t>
            </w:r>
          </w:p>
          <w:p w14:paraId="12A44C39" w14:textId="6B4D97FD" w:rsidR="00F745F9" w:rsidRPr="00660774" w:rsidRDefault="00F745F9" w:rsidP="00F745F9">
            <w:pPr>
              <w:suppressAutoHyphens/>
              <w:autoSpaceDE w:val="0"/>
              <w:autoSpaceDN w:val="0"/>
              <w:adjustRightInd w:val="0"/>
              <w:spacing w:after="200" w:line="276" w:lineRule="auto"/>
              <w:ind w:left="930" w:right="14" w:hanging="851"/>
              <w:contextualSpacing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    </w:t>
            </w:r>
            <w:r w:rsidR="00F54C2D">
              <w:rPr>
                <w:rFonts w:ascii="Tahoma" w:eastAsia="Calibri" w:hAnsi="Tahoma" w:cs="Tahoma"/>
                <w:sz w:val="18"/>
                <w:szCs w:val="18"/>
              </w:rPr>
              <w:t xml:space="preserve">           </w:t>
            </w: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  (iii) z prawem aktualizacji </w:t>
            </w:r>
          </w:p>
          <w:p w14:paraId="440CE100" w14:textId="6BF1EB8E" w:rsidR="00F745F9" w:rsidRPr="00660774" w:rsidRDefault="00F54C2D" w:rsidP="00F745F9">
            <w:pPr>
              <w:suppressAutoHyphens/>
              <w:autoSpaceDE w:val="0"/>
              <w:autoSpaceDN w:val="0"/>
              <w:adjustRightInd w:val="0"/>
              <w:spacing w:after="0" w:line="276" w:lineRule="auto"/>
              <w:ind w:left="1276" w:right="14" w:hanging="1055"/>
              <w:contextualSpacing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         </w:t>
            </w:r>
            <w:r w:rsidR="00F745F9" w:rsidRPr="00660774">
              <w:rPr>
                <w:rFonts w:ascii="Tahoma" w:eastAsia="Calibri" w:hAnsi="Tahoma" w:cs="Tahoma"/>
                <w:sz w:val="18"/>
                <w:szCs w:val="18"/>
              </w:rPr>
              <w:t>b)   dla Oprogramowania Systemowego</w:t>
            </w:r>
          </w:p>
          <w:p w14:paraId="639788B5" w14:textId="46B64067" w:rsidR="0096448A" w:rsidRDefault="00F54C2D" w:rsidP="00FC39F8">
            <w:pPr>
              <w:autoSpaceDE w:val="0"/>
              <w:autoSpaceDN w:val="0"/>
              <w:adjustRightInd w:val="0"/>
              <w:spacing w:after="0" w:line="240" w:lineRule="auto"/>
              <w:ind w:left="1638" w:hanging="1197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           </w:t>
            </w:r>
            <w:r w:rsidR="00F745F9" w:rsidRPr="00660774">
              <w:rPr>
                <w:rFonts w:ascii="Tahoma" w:eastAsia="Calibri" w:hAnsi="Tahoma" w:cs="Tahoma"/>
                <w:sz w:val="18"/>
                <w:szCs w:val="18"/>
              </w:rPr>
              <w:t xml:space="preserve">(i) bezterminowa </w:t>
            </w:r>
            <w:r w:rsidR="00F745F9">
              <w:rPr>
                <w:rFonts w:ascii="Tahoma" w:eastAsia="Calibri" w:hAnsi="Tahoma" w:cs="Tahoma"/>
                <w:sz w:val="18"/>
                <w:szCs w:val="18"/>
              </w:rPr>
              <w:t xml:space="preserve"> </w:t>
            </w:r>
          </w:p>
          <w:p w14:paraId="281932D4" w14:textId="7E9DB6F5" w:rsidR="00F745F9" w:rsidRPr="00660774" w:rsidRDefault="00F54C2D" w:rsidP="00FC39F8">
            <w:pPr>
              <w:autoSpaceDE w:val="0"/>
              <w:autoSpaceDN w:val="0"/>
              <w:adjustRightInd w:val="0"/>
              <w:spacing w:after="0" w:line="240" w:lineRule="auto"/>
              <w:ind w:left="1638" w:hanging="1197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           </w:t>
            </w:r>
            <w:r w:rsidR="00F745F9" w:rsidRPr="00660774">
              <w:rPr>
                <w:rFonts w:ascii="Tahoma" w:eastAsia="Calibri" w:hAnsi="Tahoma" w:cs="Tahoma"/>
                <w:sz w:val="18"/>
                <w:szCs w:val="18"/>
              </w:rPr>
              <w:t>(ii) ze wsparciem technicznym</w:t>
            </w:r>
          </w:p>
          <w:p w14:paraId="5125D4F7" w14:textId="7E5EBA51" w:rsidR="00F745F9" w:rsidRPr="00F54C2D" w:rsidRDefault="00F745F9" w:rsidP="00F54C2D">
            <w:pPr>
              <w:suppressAutoHyphens/>
              <w:autoSpaceDE w:val="0"/>
              <w:autoSpaceDN w:val="0"/>
              <w:adjustRightInd w:val="0"/>
              <w:spacing w:after="200" w:line="276" w:lineRule="auto"/>
              <w:ind w:left="788" w:right="14" w:hanging="709"/>
              <w:contextualSpacing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     </w:t>
            </w:r>
            <w:r w:rsidR="00F54C2D">
              <w:rPr>
                <w:rFonts w:ascii="Tahoma" w:eastAsia="Calibri" w:hAnsi="Tahoma" w:cs="Tahoma"/>
                <w:sz w:val="18"/>
                <w:szCs w:val="18"/>
              </w:rPr>
              <w:t xml:space="preserve">           </w:t>
            </w:r>
            <w:r>
              <w:rPr>
                <w:rFonts w:ascii="Tahoma" w:eastAsia="Calibri" w:hAnsi="Tahoma" w:cs="Tahoma"/>
                <w:sz w:val="18"/>
                <w:szCs w:val="18"/>
              </w:rPr>
              <w:t xml:space="preserve"> </w:t>
            </w:r>
            <w:r w:rsidRPr="00660774">
              <w:rPr>
                <w:rFonts w:ascii="Tahoma" w:eastAsia="Calibri" w:hAnsi="Tahoma" w:cs="Tahoma"/>
                <w:sz w:val="18"/>
                <w:szCs w:val="18"/>
              </w:rPr>
              <w:t>(iii) z prawem aktualizacji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3367EC23" w14:textId="77777777" w:rsidR="009A1090" w:rsidRPr="003A0319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4DABD7A" w14:textId="77777777" w:rsidR="009A1090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Sprzęt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charakteryz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uje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się  następującymi parametrami:</w:t>
            </w:r>
          </w:p>
          <w:p w14:paraId="46A3C517" w14:textId="77777777" w:rsidR="00AB464F" w:rsidRPr="00AB464F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3CCE00B" w14:textId="47B5DC68" w:rsidR="009A109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26D566A3" w14:textId="63CF416C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10DADA5" w14:textId="24CB4B84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61CBFC0" w14:textId="37F4F674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4B9F817A" w14:textId="41370E25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8267FB3" w14:textId="77FDE332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201E807" w14:textId="7E2F3FE9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5B3D902" w14:textId="0F991C3D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FDD0308" w14:textId="77777777" w:rsidR="00C2654E" w:rsidRPr="003A0319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5BBD3EC" w14:textId="5CCA56EB" w:rsidR="009A109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59756FE1" w14:textId="0951E3E8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5A0F49A" w14:textId="2AD49010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7A780AB" w14:textId="2FFFE535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708E7DE" w14:textId="7BB3D94E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DA4853D" w14:textId="6B985165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4D778088" w14:textId="7C8AD086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46E8CD4" w14:textId="501D8D70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8C7D53C" w14:textId="77777777" w:rsidR="00C2654E" w:rsidRPr="003A0319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1BDDAFB" w14:textId="454C2694" w:rsidR="009A109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1570D60F" w14:textId="24D0AC35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46B2DEA" w14:textId="4ECD60D8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8091B9B" w14:textId="5074DAAE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DF62917" w14:textId="57933610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458DF46E" w14:textId="71E6FA06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45129EC2" w14:textId="76614593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CB71516" w14:textId="66B0AA0F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278DCB7" w14:textId="77777777" w:rsidR="00C2654E" w:rsidRPr="003A0319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B868548" w14:textId="11B8151A" w:rsidR="009A109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</w:t>
            </w:r>
            <w:r w:rsidR="00C2654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……….</w:t>
            </w:r>
          </w:p>
          <w:p w14:paraId="5E0E37E5" w14:textId="628347E5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16A181F" w14:textId="3E2C47BC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43C8D568" w14:textId="0AAFD605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6B22C20" w14:textId="4C5384D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B1C154E" w14:textId="3F6A2C13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729AD77" w14:textId="77777777" w:rsidR="00C2654E" w:rsidRPr="003A0319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2B3FA8B" w14:textId="7E3DA94C" w:rsidR="009A109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</w:t>
            </w:r>
            <w:r w:rsidR="00C2654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….</w:t>
            </w:r>
          </w:p>
          <w:p w14:paraId="1E94B75B" w14:textId="4A4AE384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6072767" w14:textId="4B7F7C33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4CC8BF0" w14:textId="6621671A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A7D4676" w14:textId="77777777" w:rsidR="00C2654E" w:rsidRPr="003A0319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D9F79BD" w14:textId="2304D391" w:rsidR="009A109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0B352C15" w14:textId="11E8E345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E63860A" w14:textId="3B19FB69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ECEB373" w14:textId="0AC7277C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5427852" w14:textId="77777777" w:rsidR="00C2654E" w:rsidRPr="003A0319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A0E404C" w14:textId="320EA513" w:rsidR="009A1090" w:rsidRDefault="009A1090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76DFA816" w14:textId="7777777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5467559" w14:textId="7D403A31" w:rsidR="00C2654E" w:rsidRDefault="00C2654E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240560B7" w14:textId="7777777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9462CCC" w14:textId="4EFE1A16" w:rsidR="00C2654E" w:rsidRDefault="00C2654E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…………………………………...</w:t>
            </w:r>
          </w:p>
          <w:p w14:paraId="5C6FFEB4" w14:textId="77777777" w:rsidR="00C2654E" w:rsidRDefault="00C2654E" w:rsidP="00C2654E">
            <w:pPr>
              <w:pStyle w:val="Akapitzli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53BA685" w14:textId="4F8B16AE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5F20281" w14:textId="5056DAEA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F192ADC" w14:textId="738E0A51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B2EC1CF" w14:textId="7777777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521B354" w14:textId="3BCDE9C2" w:rsidR="00C2654E" w:rsidRDefault="00C2654E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658D7CDC" w14:textId="7FFBE566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D9C8651" w14:textId="78D9D2D3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779DD2A" w14:textId="79267F7A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4F568C0" w14:textId="65C06A49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1BA58E0" w14:textId="04F04180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00D80DA" w14:textId="7777777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A275DDF" w14:textId="7114EB42" w:rsidR="00C2654E" w:rsidRDefault="00C2654E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4A92286E" w14:textId="6425DBB3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B6A56C5" w14:textId="598F76E4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FD0F2ED" w14:textId="3E044FBB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4673867C" w14:textId="58FB1CCF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48D2244" w14:textId="7777777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8884E07" w14:textId="25686837" w:rsidR="00C2654E" w:rsidRDefault="00C2654E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3172D3D5" w14:textId="1D3561A8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3F02441" w14:textId="4EAB8A42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5E3EC1B" w14:textId="33E59164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9076B0B" w14:textId="7CA243EF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81517D7" w14:textId="5C408239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1D0ACEF" w14:textId="2D8719B4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2F1CFCE" w14:textId="01BDDB45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B9199D7" w14:textId="7777777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669C706" w14:textId="4BC7BAA7" w:rsidR="00C2654E" w:rsidRDefault="00C2654E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485078A7" w14:textId="52316C4B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4D1459FA" w14:textId="20CCB8C5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8D91516" w14:textId="6B0ADDAF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AE7639C" w14:textId="39E513D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436F37A" w14:textId="6B275706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F427ADD" w14:textId="1470498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2C18055" w14:textId="446510E0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4452C9A" w14:textId="1CCCF7E0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E4DFD73" w14:textId="11012402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3CF24AF" w14:textId="6CBF441C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0A4CDCD" w14:textId="4D77ED0A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CCD81FD" w14:textId="43006E53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2952E76" w14:textId="30242335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56786E3" w14:textId="1FAEB31E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C1A5B18" w14:textId="6A256F59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92D9C0C" w14:textId="25C855B9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18D5A20" w14:textId="76C72EC6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25A6820" w14:textId="715979C0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0A0AAB2" w14:textId="7EC13086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46F77EB" w14:textId="53585A4C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F8CECF9" w14:textId="5C6C04B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6FDCEDA" w14:textId="41F54A0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A25B74C" w14:textId="13F5C6C3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6D6ECE6" w14:textId="0E4B070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F59585A" w14:textId="519F7978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E03C556" w14:textId="21B65ECB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C5F509C" w14:textId="1FA459B9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F12DB28" w14:textId="116E7C4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6A27540" w14:textId="317900B4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A1CB4D0" w14:textId="0A51449E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AC20596" w14:textId="305D416E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4A3EF0F" w14:textId="2016BA9D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301DA4D" w14:textId="19207778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D93F29D" w14:textId="7FCF377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4B8FC68B" w14:textId="65C09524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8266D55" w14:textId="653D14E4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35765D0" w14:textId="7AE9C77B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596C1AD" w14:textId="3390FDC3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C63FBAD" w14:textId="02BB13E3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DF69E7D" w14:textId="592B1600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4F7E0C1" w14:textId="14763564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5EAF8AD" w14:textId="7252B2ED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9A72322" w14:textId="4BFBC510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4C3DE5E" w14:textId="393670AD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88D5CFC" w14:textId="62351BF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A7ECCA4" w14:textId="5D7D775C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158DEB6" w14:textId="3964C13D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95601D2" w14:textId="2390CC21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4F3C49D" w14:textId="16CA7E79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162ADB6" w14:textId="71AF2370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6EF777F" w14:textId="0BC82E10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99BD702" w14:textId="0A942E3D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1BE8AB6" w14:textId="35DC5CEE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1E5F731" w14:textId="4E48FFBF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1882045" w14:textId="3E4AE7C2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AA9DE82" w14:textId="41CA03AF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DFC1DF9" w14:textId="4C16CBA6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18F7241" w14:textId="171EDE04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637EDFD" w14:textId="7AB1AEAA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D86B2F6" w14:textId="038C3CF2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60ABE85" w14:textId="553BCD68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243E77E" w14:textId="3214CF60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364606D" w14:textId="1CD42B8A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296FCDE" w14:textId="456F78CF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07A84D3" w14:textId="57467482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44F0819C" w14:textId="59A9041A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F9CE4A4" w14:textId="77777777" w:rsidR="00C2654E" w:rsidRDefault="00C2654E" w:rsidP="00C2654E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0B7DA7D" w14:textId="135890C0" w:rsidR="00C2654E" w:rsidRPr="00357BB6" w:rsidRDefault="00C2654E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…………………………………….</w:t>
            </w:r>
          </w:p>
          <w:p w14:paraId="3010A22D" w14:textId="0F55A6FE" w:rsidR="00357BB6" w:rsidRDefault="00C2654E" w:rsidP="00C2654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……………………………</w:t>
            </w:r>
          </w:p>
          <w:p w14:paraId="63F4168B" w14:textId="3B07ADC1" w:rsidR="00C2654E" w:rsidRDefault="00C2654E" w:rsidP="00C265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0A18720" w14:textId="3FC9B170" w:rsidR="00C2654E" w:rsidRDefault="00C2654E" w:rsidP="00C265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7A8F539" w14:textId="77777777" w:rsidR="00C2654E" w:rsidRPr="00C2654E" w:rsidRDefault="00C2654E" w:rsidP="00C265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433A1B2E" w14:textId="0683F4DE" w:rsidR="00C2654E" w:rsidRPr="00C2654E" w:rsidRDefault="00C2654E" w:rsidP="00C2654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……………………………</w:t>
            </w:r>
          </w:p>
        </w:tc>
      </w:tr>
      <w:tr w:rsidR="009A1090" w14:paraId="11C38CC3" w14:textId="77777777" w:rsidTr="00EE4D05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302A8D43" w14:textId="77777777" w:rsidR="009A1090" w:rsidRDefault="009A1090" w:rsidP="00EE4D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6B7A11CA" w14:textId="7DF09F63" w:rsidR="009A1090" w:rsidRPr="00C71603" w:rsidRDefault="00AB464F" w:rsidP="00EE4D05">
            <w:pPr>
              <w:widowControl w:val="0"/>
              <w:spacing w:after="0" w:line="240" w:lineRule="auto"/>
              <w:ind w:left="37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9A1090" w:rsidRPr="00406074">
              <w:rPr>
                <w:rFonts w:ascii="Arial" w:hAnsi="Arial" w:cs="Arial"/>
                <w:sz w:val="18"/>
                <w:szCs w:val="18"/>
              </w:rPr>
              <w:t xml:space="preserve">Termin dostawy: </w:t>
            </w:r>
            <w:r w:rsidR="00F54C2D">
              <w:rPr>
                <w:rFonts w:ascii="Arial" w:hAnsi="Arial" w:cs="Arial"/>
                <w:sz w:val="18"/>
                <w:szCs w:val="18"/>
              </w:rPr>
              <w:t>do 8 tygodni</w:t>
            </w:r>
            <w:r w:rsidR="009A1090">
              <w:rPr>
                <w:rFonts w:ascii="Arial" w:hAnsi="Arial" w:cs="Arial"/>
                <w:sz w:val="18"/>
                <w:szCs w:val="18"/>
              </w:rPr>
              <w:t xml:space="preserve"> od dnia podpisania umowy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4509530A" w14:textId="77777777" w:rsidR="009A1090" w:rsidRPr="00A270E1" w:rsidRDefault="00AB464F" w:rsidP="00AB464F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</w:t>
            </w:r>
            <w:r w:rsidR="009A1090" w:rsidRPr="0069554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Termin dostawy:</w:t>
            </w:r>
            <w:r w:rsidR="009A1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A1090" w:rsidRPr="00A270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9A1090" w14:paraId="28C8A7DD" w14:textId="77777777" w:rsidTr="00EE4D05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5FBDE6C" w14:textId="77777777" w:rsidR="009A1090" w:rsidRDefault="009A1090" w:rsidP="00EE4D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7A9096F1" w14:textId="77777777" w:rsidR="009A1090" w:rsidRPr="0023138F" w:rsidRDefault="009A1090" w:rsidP="00AB464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nne wymagania:</w:t>
            </w:r>
          </w:p>
          <w:p w14:paraId="17FBA738" w14:textId="58F3A914" w:rsidR="009A1090" w:rsidRDefault="009A1090" w:rsidP="00F34DDF">
            <w:pPr>
              <w:pStyle w:val="Tekstpodstawowy31"/>
              <w:spacing w:after="0" w:line="240" w:lineRule="auto"/>
              <w:ind w:left="371" w:hanging="284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>1.</w:t>
            </w:r>
            <w:r w:rsidR="00F34DDF">
              <w:rPr>
                <w:rFonts w:ascii="Arial" w:hAnsi="Arial"/>
                <w:color w:val="000000"/>
                <w:szCs w:val="18"/>
              </w:rPr>
              <w:t xml:space="preserve"> </w:t>
            </w:r>
            <w:r w:rsidRPr="0023138F">
              <w:rPr>
                <w:rFonts w:ascii="Arial" w:hAnsi="Arial"/>
                <w:color w:val="000000"/>
                <w:szCs w:val="18"/>
              </w:rPr>
              <w:t>Gwarancja na urządzenie co najmniej</w:t>
            </w:r>
            <w:r w:rsidRPr="0023138F">
              <w:rPr>
                <w:rStyle w:val="Uwydatnienie"/>
                <w:rFonts w:ascii="Arial" w:hAnsi="Arial"/>
                <w:szCs w:val="18"/>
              </w:rPr>
              <w:t xml:space="preserve"> </w:t>
            </w:r>
            <w:r w:rsidR="00F34DDF">
              <w:rPr>
                <w:rStyle w:val="Uwydatnienie"/>
                <w:rFonts w:ascii="Arial" w:hAnsi="Arial"/>
                <w:szCs w:val="18"/>
              </w:rPr>
              <w:t xml:space="preserve">   </w:t>
            </w:r>
            <w:r w:rsidR="00F54C2D">
              <w:rPr>
                <w:rStyle w:val="Uwydatnienie"/>
                <w:rFonts w:ascii="Arial" w:hAnsi="Arial"/>
                <w:szCs w:val="18"/>
              </w:rPr>
              <w:t xml:space="preserve">                          </w:t>
            </w:r>
            <w:r w:rsidR="00F34DDF">
              <w:rPr>
                <w:rStyle w:val="Uwydatnienie"/>
                <w:rFonts w:ascii="Arial" w:hAnsi="Arial"/>
                <w:szCs w:val="18"/>
              </w:rPr>
              <w:t xml:space="preserve"> </w:t>
            </w:r>
            <w:r w:rsidR="00FC39F8" w:rsidRPr="00F54C2D">
              <w:rPr>
                <w:rStyle w:val="Uwydatnienie"/>
                <w:rFonts w:ascii="Arial" w:hAnsi="Arial"/>
                <w:color w:val="auto"/>
                <w:szCs w:val="18"/>
              </w:rPr>
              <w:t>36</w:t>
            </w:r>
            <w:r w:rsidR="0096448A">
              <w:rPr>
                <w:rStyle w:val="Uwydatnienie"/>
                <w:rFonts w:ascii="Arial" w:hAnsi="Arial"/>
                <w:color w:val="auto"/>
                <w:szCs w:val="18"/>
              </w:rPr>
              <w:t xml:space="preserve"> </w:t>
            </w:r>
            <w:r w:rsidR="00F34DDF" w:rsidRPr="00F34DDF">
              <w:rPr>
                <w:rStyle w:val="Uwydatnienie"/>
                <w:rFonts w:ascii="Arial" w:hAnsi="Arial"/>
                <w:color w:val="auto"/>
                <w:szCs w:val="18"/>
              </w:rPr>
              <w:t xml:space="preserve"> </w:t>
            </w:r>
            <w:r w:rsidRPr="00F34DDF">
              <w:rPr>
                <w:rStyle w:val="Uwydatnienie"/>
                <w:rFonts w:ascii="Arial" w:hAnsi="Arial"/>
                <w:b w:val="0"/>
                <w:szCs w:val="18"/>
              </w:rPr>
              <w:t xml:space="preserve"> </w:t>
            </w:r>
            <w:r w:rsidRPr="00F34DDF">
              <w:rPr>
                <w:rFonts w:ascii="Arial" w:hAnsi="Arial"/>
                <w:b/>
                <w:color w:val="000000"/>
                <w:szCs w:val="18"/>
              </w:rPr>
              <w:t>miesięcy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oraz serwis gwarancyjny</w:t>
            </w:r>
            <w:r>
              <w:rPr>
                <w:rFonts w:ascii="Arial" w:hAnsi="Arial"/>
                <w:color w:val="000000"/>
                <w:szCs w:val="18"/>
              </w:rPr>
              <w:t>.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</w:t>
            </w:r>
          </w:p>
          <w:p w14:paraId="2C4AD900" w14:textId="77777777" w:rsidR="009A1090" w:rsidRPr="0023138F" w:rsidRDefault="009A1090" w:rsidP="00EE4D05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>2. Instrukcja obsługi w języku angielskim lub polskim, opisująca instalację oraz obsługę aparatury.</w:t>
            </w:r>
          </w:p>
          <w:p w14:paraId="4E739DAE" w14:textId="1367D248" w:rsidR="009A1090" w:rsidRPr="0023138F" w:rsidRDefault="009A1090" w:rsidP="000819A9">
            <w:pPr>
              <w:pStyle w:val="Tekstpodstawowy31"/>
              <w:tabs>
                <w:tab w:val="left" w:pos="370"/>
              </w:tabs>
              <w:spacing w:after="0" w:line="240" w:lineRule="auto"/>
              <w:ind w:left="369" w:hanging="284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3.   </w:t>
            </w:r>
            <w:r w:rsidRPr="0023138F">
              <w:rPr>
                <w:rFonts w:ascii="Arial" w:hAnsi="Arial"/>
                <w:color w:val="000000"/>
                <w:szCs w:val="18"/>
              </w:rPr>
              <w:t>Aparatura powinna zostać bezpiecznie</w:t>
            </w:r>
            <w:r w:rsidR="000819A9">
              <w:rPr>
                <w:rFonts w:ascii="Arial" w:hAnsi="Arial"/>
                <w:color w:val="000000"/>
                <w:szCs w:val="18"/>
              </w:rPr>
              <w:t xml:space="preserve"> dostarczona oraz zainstalowana  </w:t>
            </w:r>
            <w:r w:rsidR="00525797">
              <w:rPr>
                <w:rFonts w:ascii="Arial" w:hAnsi="Arial"/>
                <w:color w:val="000000"/>
                <w:szCs w:val="18"/>
              </w:rPr>
              <w:t>i uruchomiona</w:t>
            </w:r>
            <w:r w:rsidR="000819A9">
              <w:rPr>
                <w:rFonts w:ascii="Arial" w:hAnsi="Arial"/>
                <w:color w:val="000000"/>
                <w:szCs w:val="18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 w budynku</w:t>
            </w:r>
            <w:r w:rsidR="00FC39F8">
              <w:rPr>
                <w:rFonts w:ascii="Arial" w:hAnsi="Arial"/>
                <w:b/>
                <w:color w:val="000000"/>
                <w:szCs w:val="18"/>
              </w:rPr>
              <w:t xml:space="preserve"> C6</w:t>
            </w:r>
            <w:r w:rsidR="000819A9">
              <w:rPr>
                <w:rFonts w:ascii="Arial" w:hAnsi="Arial"/>
                <w:b/>
                <w:color w:val="000000"/>
                <w:szCs w:val="18"/>
              </w:rPr>
              <w:t>, pok.</w:t>
            </w:r>
            <w:r w:rsidR="00FC39F8">
              <w:rPr>
                <w:rFonts w:ascii="Arial" w:hAnsi="Arial"/>
                <w:b/>
                <w:color w:val="000000"/>
                <w:szCs w:val="18"/>
              </w:rPr>
              <w:t xml:space="preserve"> 114 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Politechniki Wrocławskiej. </w:t>
            </w:r>
          </w:p>
          <w:p w14:paraId="4474FD65" w14:textId="676ECEE2" w:rsidR="009A1090" w:rsidRDefault="009A1090" w:rsidP="00EE4D05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 xml:space="preserve">4. Dostawca </w:t>
            </w:r>
            <w:r>
              <w:rPr>
                <w:rFonts w:ascii="Arial" w:hAnsi="Arial"/>
                <w:color w:val="000000"/>
                <w:szCs w:val="18"/>
              </w:rPr>
              <w:t>powinien przeprowadzić instruktaż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</w:t>
            </w:r>
            <w:r>
              <w:rPr>
                <w:rFonts w:ascii="Arial" w:hAnsi="Arial"/>
                <w:color w:val="000000"/>
                <w:szCs w:val="18"/>
              </w:rPr>
              <w:t xml:space="preserve">      </w:t>
            </w:r>
            <w:r w:rsidRPr="0023138F">
              <w:rPr>
                <w:rFonts w:ascii="Arial" w:hAnsi="Arial"/>
                <w:color w:val="000000"/>
                <w:szCs w:val="18"/>
              </w:rPr>
              <w:t>z obsługi i diagnostyki dostarczonej aparatury</w:t>
            </w:r>
            <w:r>
              <w:rPr>
                <w:rFonts w:ascii="Arial" w:hAnsi="Arial"/>
                <w:color w:val="000000"/>
                <w:szCs w:val="18"/>
              </w:rPr>
              <w:t xml:space="preserve">        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w języku polskim dla minimum </w:t>
            </w:r>
            <w:r w:rsidR="00FC39F8">
              <w:rPr>
                <w:rFonts w:ascii="Arial" w:hAnsi="Arial"/>
                <w:b/>
                <w:color w:val="000000"/>
                <w:szCs w:val="18"/>
              </w:rPr>
              <w:t>2</w:t>
            </w:r>
            <w:r w:rsidR="0096448A">
              <w:rPr>
                <w:rFonts w:ascii="Arial" w:hAnsi="Arial"/>
                <w:b/>
                <w:color w:val="000000"/>
                <w:szCs w:val="18"/>
              </w:rPr>
              <w:t xml:space="preserve"> </w:t>
            </w:r>
            <w:r w:rsidRPr="00A0748E">
              <w:rPr>
                <w:rFonts w:ascii="Arial" w:hAnsi="Arial"/>
                <w:b/>
                <w:color w:val="000000"/>
                <w:szCs w:val="18"/>
              </w:rPr>
              <w:t>osób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</w:t>
            </w:r>
            <w:r>
              <w:rPr>
                <w:rFonts w:ascii="Arial" w:hAnsi="Arial"/>
                <w:color w:val="000000"/>
                <w:szCs w:val="18"/>
              </w:rPr>
              <w:t xml:space="preserve">          </w:t>
            </w:r>
            <w:r w:rsidR="00F54C2D">
              <w:rPr>
                <w:rFonts w:ascii="Arial" w:hAnsi="Arial"/>
                <w:color w:val="000000"/>
                <w:szCs w:val="18"/>
              </w:rPr>
              <w:t xml:space="preserve">                  </w:t>
            </w:r>
            <w:r>
              <w:rPr>
                <w:rFonts w:ascii="Arial" w:hAnsi="Arial"/>
                <w:color w:val="000000"/>
                <w:szCs w:val="18"/>
              </w:rPr>
              <w:t xml:space="preserve"> </w:t>
            </w:r>
            <w:r w:rsidRPr="0023138F">
              <w:rPr>
                <w:rFonts w:ascii="Arial" w:hAnsi="Arial"/>
                <w:color w:val="000000"/>
                <w:szCs w:val="18"/>
              </w:rPr>
              <w:t>w siedzibie Zamawiającego.</w:t>
            </w:r>
          </w:p>
          <w:p w14:paraId="5729D5B8" w14:textId="3C6D30A2" w:rsidR="009A1090" w:rsidRPr="00A0748E" w:rsidRDefault="009A1090" w:rsidP="00EE4D05">
            <w:pPr>
              <w:spacing w:after="0" w:line="240" w:lineRule="auto"/>
              <w:ind w:left="370" w:hanging="284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5.</w:t>
            </w:r>
            <w:r w:rsidRPr="0023138F">
              <w:rPr>
                <w:rFonts w:ascii="Arial" w:hAnsi="Arial" w:cs="Arial"/>
                <w:sz w:val="18"/>
                <w:szCs w:val="18"/>
              </w:rPr>
              <w:t xml:space="preserve"> D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ostarczone urządzenie musi posiadać znak bezpieczeństwa CE, a także spełniać wymagania bhp i ppoż. określone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</w:t>
            </w:r>
            <w:r w:rsidR="00F54C2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7AF8DF5D" w14:textId="77777777" w:rsidR="009A1090" w:rsidRDefault="00AB464F" w:rsidP="00AB464F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 xml:space="preserve">    </w:t>
            </w:r>
            <w:r w:rsidR="009A1090" w:rsidRPr="00A270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Inne wymagania:</w:t>
            </w:r>
          </w:p>
          <w:p w14:paraId="389DE5BA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1C82DCA0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356A79C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0E690270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6D8F3257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98B2187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5991FD80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0B6FFF3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785EF10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0830EDDE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82201D6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BAD64AE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5FC3D4E" w14:textId="77777777" w:rsidR="009A1090" w:rsidRPr="00A270E1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</w:t>
            </w:r>
          </w:p>
        </w:tc>
      </w:tr>
      <w:tr w:rsidR="009A1090" w14:paraId="0BBBFEB8" w14:textId="77777777" w:rsidTr="00EE4D05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34DC8A8C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Nazwa, typ, model i producent oferowanego urządzenia (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wypełnia Wykonawca / Oferent)</w:t>
            </w:r>
          </w:p>
        </w:tc>
      </w:tr>
    </w:tbl>
    <w:p w14:paraId="462794DC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sz w:val="18"/>
        </w:rPr>
      </w:pPr>
    </w:p>
    <w:p w14:paraId="7786A8B7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i/>
          <w:sz w:val="18"/>
        </w:rPr>
      </w:pPr>
      <w:r>
        <w:rPr>
          <w:rFonts w:ascii="Arial" w:eastAsia="Times New Roman" w:hAnsi="Arial" w:cs="Arial"/>
          <w:b/>
          <w:sz w:val="18"/>
        </w:rPr>
        <w:t>UWAGA: Podane w tabeli wymagania należy traktować jako minimalne. Dopuszcza się składa</w:t>
      </w:r>
      <w:r>
        <w:rPr>
          <w:rFonts w:ascii="Arial" w:eastAsia="Times New Roman" w:hAnsi="Arial" w:cs="Arial"/>
          <w:b/>
          <w:sz w:val="18"/>
        </w:rPr>
        <w:softHyphen/>
        <w:t>nie ofert na urządzenia lepsze, a przynajmniej równoważne pod każdym względem. Wykonawca powinien określić                w opisie przedmiotu zamówienia</w:t>
      </w:r>
      <w:r>
        <w:rPr>
          <w:rFonts w:ascii="Arial" w:eastAsia="Times New Roman" w:hAnsi="Arial" w:cs="Arial"/>
          <w:b/>
          <w:i/>
          <w:sz w:val="18"/>
        </w:rPr>
        <w:t xml:space="preserve"> – </w:t>
      </w:r>
      <w:r>
        <w:rPr>
          <w:rFonts w:ascii="Arial" w:eastAsia="Times New Roman" w:hAnsi="Arial" w:cs="Arial"/>
          <w:b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>
        <w:rPr>
          <w:rFonts w:ascii="Arial" w:eastAsia="Times New Roman" w:hAnsi="Arial" w:cs="Arial"/>
          <w:b/>
          <w:i/>
          <w:sz w:val="18"/>
        </w:rPr>
        <w:t>oferowane przez Wykonawcę)</w:t>
      </w:r>
    </w:p>
    <w:p w14:paraId="38914A25" w14:textId="23F97F56" w:rsid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3596D3B8" w14:textId="77777777" w:rsidR="007040DF" w:rsidRDefault="007040DF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31FD5A24" w14:textId="45CB5144" w:rsidR="007040DF" w:rsidRDefault="007040DF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  <w:r>
        <w:rPr>
          <w:rFonts w:ascii="Arial" w:eastAsia="Times New Roman" w:hAnsi="Arial" w:cs="Arial"/>
          <w:bCs/>
          <w:i/>
          <w:sz w:val="24"/>
          <w:szCs w:val="24"/>
        </w:rPr>
        <w:t>KALKULACJA CENOWA</w:t>
      </w:r>
    </w:p>
    <w:p w14:paraId="38D63E11" w14:textId="77777777" w:rsid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tbl>
      <w:tblPr>
        <w:tblStyle w:val="Tabelasiatki1jasna"/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3543"/>
      </w:tblGrid>
      <w:tr w:rsidR="00CE1ACA" w:rsidRPr="008D4393" w14:paraId="5BAAFE17" w14:textId="77777777" w:rsidTr="00F34D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0E17D6BD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4962" w:type="dxa"/>
            <w:vAlign w:val="center"/>
          </w:tcPr>
          <w:p w14:paraId="4395CBDB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Przedmiot dostawy</w:t>
            </w:r>
          </w:p>
        </w:tc>
        <w:tc>
          <w:tcPr>
            <w:tcW w:w="3543" w:type="dxa"/>
            <w:vAlign w:val="center"/>
          </w:tcPr>
          <w:p w14:paraId="64BA5710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Ilość</w:t>
            </w:r>
          </w:p>
        </w:tc>
      </w:tr>
      <w:tr w:rsidR="00CE1ACA" w:rsidRPr="008D4393" w14:paraId="4457EF93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49E2AD2B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62" w:type="dxa"/>
            <w:vAlign w:val="center"/>
          </w:tcPr>
          <w:p w14:paraId="181A2B48" w14:textId="2842045E" w:rsidR="00CE1ACA" w:rsidRPr="00F54C2D" w:rsidRDefault="00F54C2D" w:rsidP="00CC6507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C2D">
              <w:rPr>
                <w:rFonts w:ascii="Arial" w:hAnsi="Arial" w:cs="Arial"/>
                <w:color w:val="000000"/>
                <w:sz w:val="22"/>
                <w:szCs w:val="22"/>
              </w:rPr>
              <w:t xml:space="preserve">Zintegrowany system </w:t>
            </w:r>
            <w:proofErr w:type="spellStart"/>
            <w:r w:rsidRPr="00F54C2D">
              <w:rPr>
                <w:rFonts w:ascii="Arial" w:hAnsi="Arial" w:cs="Arial"/>
                <w:color w:val="000000"/>
                <w:sz w:val="22"/>
                <w:szCs w:val="22"/>
              </w:rPr>
              <w:t>spektroelektrochemiczny</w:t>
            </w:r>
            <w:proofErr w:type="spellEnd"/>
          </w:p>
        </w:tc>
        <w:tc>
          <w:tcPr>
            <w:tcW w:w="3543" w:type="dxa"/>
            <w:vAlign w:val="center"/>
          </w:tcPr>
          <w:p w14:paraId="3EFB28C5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</w:tr>
      <w:tr w:rsidR="00CE1ACA" w:rsidRPr="008D4393" w14:paraId="5AE426E2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7C8EA45A" w14:textId="77777777" w:rsidR="00CE1ACA" w:rsidRPr="00C65CE7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65CE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Wartość netto</w:t>
            </w:r>
          </w:p>
        </w:tc>
        <w:tc>
          <w:tcPr>
            <w:tcW w:w="3543" w:type="dxa"/>
            <w:vAlign w:val="center"/>
          </w:tcPr>
          <w:p w14:paraId="07441B9E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4BE392B8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7DB48590" w14:textId="77777777" w:rsidR="00CE1ACA" w:rsidRPr="008D4393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D439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Wartość VAT </w:t>
            </w:r>
            <w:r w:rsidRPr="001F14C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</w:t>
            </w:r>
            <w:r w:rsidR="00466A2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…..</w:t>
            </w:r>
            <w:r w:rsidRPr="001F14C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%)</w:t>
            </w:r>
          </w:p>
        </w:tc>
        <w:tc>
          <w:tcPr>
            <w:tcW w:w="3543" w:type="dxa"/>
            <w:vAlign w:val="center"/>
          </w:tcPr>
          <w:p w14:paraId="1174E0DF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23F3F2DE" w14:textId="77777777" w:rsidTr="007040DF">
        <w:trPr>
          <w:trHeight w:val="1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1CD807DA" w14:textId="77777777" w:rsidR="00CE1ACA" w:rsidRDefault="00CE1ACA" w:rsidP="00CC650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sz w:val="20"/>
                <w:szCs w:val="20"/>
              </w:rPr>
              <w:t>Cena ogółem brutto (cena ofertowa)</w:t>
            </w:r>
            <w:r w:rsidRPr="008D4393">
              <w:rPr>
                <w:rFonts w:ascii="Arial" w:hAnsi="Arial" w:cs="Arial"/>
                <w:sz w:val="20"/>
                <w:szCs w:val="20"/>
              </w:rPr>
              <w:br/>
            </w:r>
            <w:r w:rsidRPr="008D439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(suma wartości netto + wartość vat):</w:t>
            </w:r>
          </w:p>
          <w:p w14:paraId="74807029" w14:textId="6C60ED75" w:rsidR="007040DF" w:rsidRPr="007040DF" w:rsidRDefault="007040DF" w:rsidP="007040DF">
            <w:pPr>
              <w:spacing w:line="276" w:lineRule="auto"/>
              <w:rPr>
                <w:rFonts w:ascii="Arial" w:hAnsi="Arial" w:cs="Arial"/>
                <w:b w:val="0"/>
                <w:i/>
                <w:sz w:val="16"/>
                <w:szCs w:val="16"/>
              </w:rPr>
            </w:pPr>
            <w:r w:rsidRPr="007040DF">
              <w:rPr>
                <w:rFonts w:ascii="Arial" w:hAnsi="Arial" w:cs="Arial"/>
                <w:b w:val="0"/>
                <w:i/>
                <w:color w:val="FF0000"/>
                <w:sz w:val="16"/>
                <w:szCs w:val="16"/>
              </w:rPr>
              <w:t xml:space="preserve">Wartość należy przepisać do </w:t>
            </w:r>
            <w:r>
              <w:rPr>
                <w:rFonts w:ascii="Arial" w:hAnsi="Arial" w:cs="Arial"/>
                <w:b w:val="0"/>
                <w:i/>
                <w:color w:val="FF0000"/>
                <w:sz w:val="16"/>
                <w:szCs w:val="16"/>
              </w:rPr>
              <w:t>f</w:t>
            </w:r>
            <w:r w:rsidRPr="007040DF">
              <w:rPr>
                <w:rFonts w:ascii="Arial" w:hAnsi="Arial" w:cs="Arial"/>
                <w:b w:val="0"/>
                <w:i/>
                <w:color w:val="FF0000"/>
                <w:sz w:val="16"/>
                <w:szCs w:val="16"/>
              </w:rPr>
              <w:t>ormularza ofertowego (interaktywny</w:t>
            </w:r>
            <w:r>
              <w:rPr>
                <w:rFonts w:ascii="Arial" w:hAnsi="Arial" w:cs="Arial"/>
                <w:b w:val="0"/>
                <w:i/>
                <w:color w:val="FF0000"/>
                <w:sz w:val="16"/>
                <w:szCs w:val="16"/>
              </w:rPr>
              <w:t xml:space="preserve"> </w:t>
            </w:r>
            <w:r w:rsidRPr="007040DF">
              <w:rPr>
                <w:rFonts w:ascii="Arial" w:hAnsi="Arial" w:cs="Arial"/>
                <w:b w:val="0"/>
                <w:i/>
                <w:color w:val="FF0000"/>
                <w:sz w:val="16"/>
                <w:szCs w:val="16"/>
              </w:rPr>
              <w:t>formularz dostępny w systemie) zał. Nr 1</w:t>
            </w:r>
          </w:p>
        </w:tc>
        <w:tc>
          <w:tcPr>
            <w:tcW w:w="3543" w:type="dxa"/>
            <w:vAlign w:val="center"/>
          </w:tcPr>
          <w:p w14:paraId="7E5BD47E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</w:tbl>
    <w:p w14:paraId="60B8E352" w14:textId="77777777" w:rsidR="00614AF4" w:rsidRDefault="00614AF4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FF5B53B" w14:textId="77777777" w:rsidR="00CE1ACA" w:rsidRPr="00F55696" w:rsidRDefault="00CE1ACA" w:rsidP="00CE1ACA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sz w:val="16"/>
          <w:szCs w:val="18"/>
        </w:rPr>
      </w:pPr>
      <w:r w:rsidRPr="00F47EA9">
        <w:rPr>
          <w:rFonts w:ascii="Arial" w:hAnsi="Arial" w:cs="Arial"/>
          <w:b/>
          <w:sz w:val="16"/>
          <w:szCs w:val="18"/>
          <w:highlight w:val="yellow"/>
        </w:rPr>
        <w:t>Oferta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powinna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być sporządzona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w języku polskim, z zachowaniem postaci elektronicznej i podpisana kwalifikowanym</w:t>
      </w:r>
      <w:r>
        <w:rPr>
          <w:rFonts w:ascii="Arial" w:hAnsi="Arial" w:cs="Arial"/>
          <w:b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podpisem elektronicznym lub w postaci elektronicznej opatrzonej</w:t>
      </w:r>
      <w:r w:rsidRPr="00F47EA9">
        <w:rPr>
          <w:rFonts w:ascii="Arial" w:hAnsi="Arial" w:cs="Arial"/>
          <w:b/>
          <w:sz w:val="16"/>
          <w:szCs w:val="18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podpisem zaufanym lub podpisem osobistym</w:t>
      </w:r>
      <w:r>
        <w:rPr>
          <w:rFonts w:ascii="Arial" w:hAnsi="Arial" w:cs="Arial"/>
          <w:b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(elektronicznym)</w:t>
      </w:r>
      <w:r w:rsidRPr="00F47EA9">
        <w:rPr>
          <w:rFonts w:ascii="Arial" w:hAnsi="Arial" w:cs="Arial"/>
          <w:sz w:val="16"/>
          <w:szCs w:val="18"/>
          <w:highlight w:val="yellow"/>
        </w:rPr>
        <w:t>.</w:t>
      </w:r>
    </w:p>
    <w:p w14:paraId="00365641" w14:textId="77777777" w:rsidR="00CE1ACA" w:rsidRDefault="00CE1ACA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F97A978" w14:textId="77777777" w:rsidR="001F2698" w:rsidRDefault="001F2698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3F70D5D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  <w:bookmarkStart w:id="0" w:name="_GoBack"/>
      <w:bookmarkEnd w:id="0"/>
    </w:p>
    <w:p w14:paraId="57C87210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FCCC261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D49D2AA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4238BEB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2BB66C6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4A62A0CE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44BFE7BC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129FC87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2C989BB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8B597BC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498AE81B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0F7215B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3C7A02F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C591C4B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19F2E54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2C1387E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49A0E382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C44D2BD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7556557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21D9BC9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4EE5E6A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7A8CDAA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1E6E5B2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206CFEF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A63B75F" w14:textId="77777777" w:rsidR="006B1F25" w:rsidRDefault="006B1F25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E7EB683" w14:textId="77777777" w:rsidR="006B1F25" w:rsidRDefault="006B1F25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E2CBB4C" w14:textId="77777777" w:rsidR="006B1F25" w:rsidRDefault="006B1F25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51A282D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78430D2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551C666" w14:textId="77777777" w:rsidR="0011134B" w:rsidRPr="0011134B" w:rsidRDefault="0011134B" w:rsidP="00E665A7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11134B">
        <w:rPr>
          <w:rFonts w:ascii="Arial" w:eastAsia="Times New Roman" w:hAnsi="Arial" w:cs="Arial"/>
          <w:sz w:val="16"/>
          <w:szCs w:val="16"/>
        </w:rPr>
        <w:t xml:space="preserve">          </w:t>
      </w:r>
      <w:r w:rsidRPr="0011134B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</w:p>
    <w:sectPr w:rsidR="0011134B" w:rsidRPr="0011134B" w:rsidSect="006B1F25">
      <w:headerReference w:type="default" r:id="rId7"/>
      <w:footerReference w:type="default" r:id="rId8"/>
      <w:pgSz w:w="11906" w:h="16838"/>
      <w:pgMar w:top="567" w:right="1418" w:bottom="709" w:left="1418" w:header="85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92AF9" w14:textId="77777777" w:rsidR="00C66D3B" w:rsidRDefault="00C66D3B">
      <w:pPr>
        <w:spacing w:after="0" w:line="240" w:lineRule="auto"/>
      </w:pPr>
      <w:r>
        <w:separator/>
      </w:r>
    </w:p>
  </w:endnote>
  <w:endnote w:type="continuationSeparator" w:id="0">
    <w:p w14:paraId="76B64D24" w14:textId="77777777" w:rsidR="00C66D3B" w:rsidRDefault="00C66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77248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F6EB7C" w14:textId="0D04206A" w:rsidR="0065272A" w:rsidRDefault="0065272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B25F069" w14:textId="77777777" w:rsidR="00614AF4" w:rsidRDefault="00614A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DD2A3" w14:textId="77777777" w:rsidR="00C66D3B" w:rsidRDefault="00C66D3B">
      <w:pPr>
        <w:spacing w:after="0" w:line="240" w:lineRule="auto"/>
      </w:pPr>
      <w:r>
        <w:separator/>
      </w:r>
    </w:p>
  </w:footnote>
  <w:footnote w:type="continuationSeparator" w:id="0">
    <w:p w14:paraId="4E2125B9" w14:textId="77777777" w:rsidR="00C66D3B" w:rsidRDefault="00C66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5A80D" w14:textId="4D7AFB9F" w:rsidR="0065272A" w:rsidRDefault="0065272A" w:rsidP="0065272A">
    <w:pPr>
      <w:pStyle w:val="Nagwek"/>
      <w:jc w:val="right"/>
      <w:rPr>
        <w:rFonts w:cstheme="minorHAnsi"/>
        <w:b/>
        <w:color w:val="800000"/>
        <w:sz w:val="20"/>
        <w:szCs w:val="20"/>
        <w:u w:val="single"/>
      </w:rPr>
    </w:pPr>
    <w:bookmarkStart w:id="1" w:name="_Hlk209525536"/>
    <w:r w:rsidRPr="00434B96">
      <w:rPr>
        <w:rFonts w:cstheme="minorHAnsi"/>
        <w:b/>
        <w:sz w:val="20"/>
        <w:szCs w:val="20"/>
        <w:u w:val="single"/>
      </w:rPr>
      <w:t xml:space="preserve">Znak sprawy: </w:t>
    </w:r>
    <w:r w:rsidRPr="002C2C89">
      <w:rPr>
        <w:rFonts w:cstheme="minorHAnsi"/>
        <w:b/>
        <w:color w:val="800000"/>
        <w:sz w:val="20"/>
        <w:szCs w:val="20"/>
        <w:u w:val="single"/>
      </w:rPr>
      <w:t>SZP/24</w:t>
    </w:r>
    <w:r>
      <w:rPr>
        <w:rFonts w:cstheme="minorHAnsi"/>
        <w:b/>
        <w:color w:val="800000"/>
        <w:sz w:val="20"/>
        <w:szCs w:val="20"/>
        <w:u w:val="single"/>
      </w:rPr>
      <w:t>3</w:t>
    </w:r>
    <w:r w:rsidRPr="002C2C89">
      <w:rPr>
        <w:rFonts w:cstheme="minorHAnsi"/>
        <w:b/>
        <w:color w:val="800000"/>
        <w:sz w:val="20"/>
        <w:szCs w:val="20"/>
        <w:u w:val="single"/>
      </w:rPr>
      <w:t>-</w:t>
    </w:r>
    <w:r>
      <w:rPr>
        <w:rFonts w:cstheme="minorHAnsi"/>
        <w:b/>
        <w:color w:val="800000"/>
        <w:sz w:val="20"/>
        <w:szCs w:val="20"/>
        <w:u w:val="single"/>
      </w:rPr>
      <w:t>060</w:t>
    </w:r>
    <w:r w:rsidRPr="00434B96">
      <w:rPr>
        <w:rFonts w:cstheme="minorHAnsi"/>
        <w:b/>
        <w:color w:val="800000"/>
        <w:sz w:val="20"/>
        <w:szCs w:val="20"/>
        <w:u w:val="single"/>
      </w:rPr>
      <w:t>/202</w:t>
    </w:r>
    <w:r>
      <w:rPr>
        <w:rFonts w:cstheme="minorHAnsi"/>
        <w:b/>
        <w:color w:val="800000"/>
        <w:sz w:val="20"/>
        <w:szCs w:val="20"/>
        <w:u w:val="single"/>
      </w:rPr>
      <w:t>6</w:t>
    </w:r>
  </w:p>
  <w:bookmarkEnd w:id="1"/>
  <w:p w14:paraId="14DE993C" w14:textId="335412C5" w:rsidR="0065272A" w:rsidRDefault="0065272A" w:rsidP="0065272A">
    <w:pPr>
      <w:pStyle w:val="Bezodstpw"/>
      <w:spacing w:line="276" w:lineRule="auto"/>
      <w:ind w:left="1428" w:hanging="1428"/>
      <w:jc w:val="right"/>
    </w:pPr>
    <w:r w:rsidRPr="00DF6856">
      <w:rPr>
        <w:rFonts w:asciiTheme="minorHAnsi" w:hAnsiTheme="minorHAnsi" w:cstheme="minorHAnsi"/>
        <w:b/>
        <w:bCs/>
        <w:iCs/>
        <w:sz w:val="20"/>
        <w:szCs w:val="20"/>
      </w:rPr>
      <w:t xml:space="preserve">Załącznik nr 3 do SWZ </w:t>
    </w:r>
    <w:r w:rsidRPr="00DF6856">
      <w:rPr>
        <w:rFonts w:asciiTheme="minorHAnsi" w:hAnsiTheme="minorHAnsi" w:cstheme="minorHAnsi"/>
        <w:bCs/>
        <w:iCs/>
        <w:sz w:val="20"/>
        <w:szCs w:val="20"/>
      </w:rPr>
      <w:t>Opis przedmiotu zamówienia (OPZ)/ kalkulacja cenowa</w:t>
    </w:r>
  </w:p>
  <w:p w14:paraId="39617332" w14:textId="77777777" w:rsidR="0065272A" w:rsidRDefault="006527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52114"/>
    <w:multiLevelType w:val="hybridMultilevel"/>
    <w:tmpl w:val="239A1826"/>
    <w:lvl w:ilvl="0" w:tplc="DD3CCE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45E43BA"/>
    <w:multiLevelType w:val="hybridMultilevel"/>
    <w:tmpl w:val="F8F216B4"/>
    <w:lvl w:ilvl="0" w:tplc="0EF2CDB0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26ADF"/>
    <w:multiLevelType w:val="hybridMultilevel"/>
    <w:tmpl w:val="3A60C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149A3"/>
    <w:multiLevelType w:val="hybridMultilevel"/>
    <w:tmpl w:val="46FE08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B1D5438"/>
    <w:multiLevelType w:val="hybridMultilevel"/>
    <w:tmpl w:val="8AC2D910"/>
    <w:lvl w:ilvl="0" w:tplc="ECF2A3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CA047F"/>
    <w:multiLevelType w:val="hybridMultilevel"/>
    <w:tmpl w:val="7DE8B95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C66424"/>
    <w:multiLevelType w:val="hybridMultilevel"/>
    <w:tmpl w:val="574C4FFA"/>
    <w:lvl w:ilvl="0" w:tplc="35D812D8">
      <w:start w:val="1"/>
      <w:numFmt w:val="lowerLetter"/>
      <w:lvlText w:val="%1)"/>
      <w:lvlJc w:val="left"/>
      <w:pPr>
        <w:ind w:left="10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9" w:hanging="360"/>
      </w:pPr>
    </w:lvl>
    <w:lvl w:ilvl="2" w:tplc="0415001B" w:tentative="1">
      <w:start w:val="1"/>
      <w:numFmt w:val="lowerRoman"/>
      <w:lvlText w:val="%3."/>
      <w:lvlJc w:val="right"/>
      <w:pPr>
        <w:ind w:left="2449" w:hanging="180"/>
      </w:pPr>
    </w:lvl>
    <w:lvl w:ilvl="3" w:tplc="0415000F" w:tentative="1">
      <w:start w:val="1"/>
      <w:numFmt w:val="decimal"/>
      <w:lvlText w:val="%4."/>
      <w:lvlJc w:val="left"/>
      <w:pPr>
        <w:ind w:left="3169" w:hanging="360"/>
      </w:pPr>
    </w:lvl>
    <w:lvl w:ilvl="4" w:tplc="04150019" w:tentative="1">
      <w:start w:val="1"/>
      <w:numFmt w:val="lowerLetter"/>
      <w:lvlText w:val="%5."/>
      <w:lvlJc w:val="left"/>
      <w:pPr>
        <w:ind w:left="3889" w:hanging="360"/>
      </w:pPr>
    </w:lvl>
    <w:lvl w:ilvl="5" w:tplc="0415001B" w:tentative="1">
      <w:start w:val="1"/>
      <w:numFmt w:val="lowerRoman"/>
      <w:lvlText w:val="%6."/>
      <w:lvlJc w:val="right"/>
      <w:pPr>
        <w:ind w:left="4609" w:hanging="180"/>
      </w:pPr>
    </w:lvl>
    <w:lvl w:ilvl="6" w:tplc="0415000F" w:tentative="1">
      <w:start w:val="1"/>
      <w:numFmt w:val="decimal"/>
      <w:lvlText w:val="%7."/>
      <w:lvlJc w:val="left"/>
      <w:pPr>
        <w:ind w:left="5329" w:hanging="360"/>
      </w:pPr>
    </w:lvl>
    <w:lvl w:ilvl="7" w:tplc="04150019" w:tentative="1">
      <w:start w:val="1"/>
      <w:numFmt w:val="lowerLetter"/>
      <w:lvlText w:val="%8."/>
      <w:lvlJc w:val="left"/>
      <w:pPr>
        <w:ind w:left="6049" w:hanging="360"/>
      </w:pPr>
    </w:lvl>
    <w:lvl w:ilvl="8" w:tplc="0415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7" w15:restartNumberingAfterBreak="0">
    <w:nsid w:val="65A64D90"/>
    <w:multiLevelType w:val="hybridMultilevel"/>
    <w:tmpl w:val="84BC86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12B530F"/>
    <w:multiLevelType w:val="hybridMultilevel"/>
    <w:tmpl w:val="61160DB4"/>
    <w:lvl w:ilvl="0" w:tplc="DFA8CB4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AB3B80"/>
    <w:multiLevelType w:val="hybridMultilevel"/>
    <w:tmpl w:val="AAFAD3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991"/>
    <w:rsid w:val="00013CB2"/>
    <w:rsid w:val="000506DA"/>
    <w:rsid w:val="00054E41"/>
    <w:rsid w:val="0005736C"/>
    <w:rsid w:val="000819A9"/>
    <w:rsid w:val="000D331D"/>
    <w:rsid w:val="001027C7"/>
    <w:rsid w:val="0010487F"/>
    <w:rsid w:val="0011134B"/>
    <w:rsid w:val="00117324"/>
    <w:rsid w:val="001E43A4"/>
    <w:rsid w:val="001F2698"/>
    <w:rsid w:val="00234484"/>
    <w:rsid w:val="0026341B"/>
    <w:rsid w:val="002C26A1"/>
    <w:rsid w:val="00357BB6"/>
    <w:rsid w:val="00436338"/>
    <w:rsid w:val="00466A22"/>
    <w:rsid w:val="004712AF"/>
    <w:rsid w:val="004A75FF"/>
    <w:rsid w:val="004C6F19"/>
    <w:rsid w:val="004F514B"/>
    <w:rsid w:val="005205B2"/>
    <w:rsid w:val="00525797"/>
    <w:rsid w:val="00574E02"/>
    <w:rsid w:val="005D1F02"/>
    <w:rsid w:val="00606EB7"/>
    <w:rsid w:val="00614AF4"/>
    <w:rsid w:val="00622341"/>
    <w:rsid w:val="0065272A"/>
    <w:rsid w:val="0066141F"/>
    <w:rsid w:val="00684E74"/>
    <w:rsid w:val="00691DA8"/>
    <w:rsid w:val="006B1F25"/>
    <w:rsid w:val="007040DF"/>
    <w:rsid w:val="007B1F5A"/>
    <w:rsid w:val="0089173C"/>
    <w:rsid w:val="008D217D"/>
    <w:rsid w:val="008E3C44"/>
    <w:rsid w:val="00960C6F"/>
    <w:rsid w:val="0096448A"/>
    <w:rsid w:val="00980991"/>
    <w:rsid w:val="009A1090"/>
    <w:rsid w:val="009A7870"/>
    <w:rsid w:val="009D6DB5"/>
    <w:rsid w:val="00AB464F"/>
    <w:rsid w:val="00B61ED6"/>
    <w:rsid w:val="00BF1724"/>
    <w:rsid w:val="00C2654E"/>
    <w:rsid w:val="00C66D3B"/>
    <w:rsid w:val="00CB6392"/>
    <w:rsid w:val="00CE1ACA"/>
    <w:rsid w:val="00CE3EF3"/>
    <w:rsid w:val="00D15603"/>
    <w:rsid w:val="00D74AB4"/>
    <w:rsid w:val="00D86AC6"/>
    <w:rsid w:val="00D97BFC"/>
    <w:rsid w:val="00DE2CAB"/>
    <w:rsid w:val="00E1277B"/>
    <w:rsid w:val="00E665A7"/>
    <w:rsid w:val="00EC1E11"/>
    <w:rsid w:val="00F251B5"/>
    <w:rsid w:val="00F34DDF"/>
    <w:rsid w:val="00F54B2E"/>
    <w:rsid w:val="00F54C2D"/>
    <w:rsid w:val="00F6664B"/>
    <w:rsid w:val="00F745F9"/>
    <w:rsid w:val="00FC39F8"/>
    <w:rsid w:val="00FF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102D48"/>
  <w15:docId w15:val="{C14A5C2C-1935-4070-BD5B-69A2D86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F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B1F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9A1090"/>
    <w:rPr>
      <w:b/>
      <w:i w:val="0"/>
      <w:iCs/>
      <w:color w:val="FF3333"/>
    </w:rPr>
  </w:style>
  <w:style w:type="paragraph" w:styleId="NormalnyWeb">
    <w:name w:val="Normal (Web)"/>
    <w:basedOn w:val="Normalny"/>
    <w:rsid w:val="009A109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A1090"/>
    <w:pPr>
      <w:shd w:val="clear" w:color="auto" w:fill="FFFFFF"/>
      <w:suppressAutoHyphens/>
      <w:spacing w:before="60" w:after="120" w:line="240" w:lineRule="auto"/>
    </w:pPr>
    <w:rPr>
      <w:rFonts w:ascii="Verdana" w:eastAsia="Calibri" w:hAnsi="Verdana" w:cs="Verdana"/>
      <w:b/>
      <w:bCs/>
      <w:i/>
      <w:sz w:val="18"/>
      <w:szCs w:val="18"/>
      <w:lang w:eastAsia="zh-CN"/>
    </w:rPr>
  </w:style>
  <w:style w:type="paragraph" w:customStyle="1" w:styleId="Tekstpodstawowy31">
    <w:name w:val="Tekst podstawowy 31"/>
    <w:basedOn w:val="Normalny"/>
    <w:rsid w:val="009A1090"/>
    <w:pPr>
      <w:suppressAutoHyphens/>
      <w:spacing w:after="200" w:line="276" w:lineRule="auto"/>
    </w:pPr>
    <w:rPr>
      <w:rFonts w:ascii="Verdana" w:eastAsia="Times New Roman" w:hAnsi="Verdana" w:cs="Arial"/>
      <w:sz w:val="18"/>
      <w:szCs w:val="20"/>
      <w:lang w:eastAsia="zh-CN"/>
    </w:rPr>
  </w:style>
  <w:style w:type="table" w:styleId="Tabelasiatki1jasna">
    <w:name w:val="Grid Table 1 Light"/>
    <w:basedOn w:val="Standardowy"/>
    <w:uiPriority w:val="46"/>
    <w:rsid w:val="00CE1A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semiHidden/>
    <w:rsid w:val="00111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13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113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1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34B"/>
  </w:style>
  <w:style w:type="paragraph" w:styleId="Akapitzlist">
    <w:name w:val="List Paragraph"/>
    <w:basedOn w:val="Normalny"/>
    <w:uiPriority w:val="34"/>
    <w:qFormat/>
    <w:rsid w:val="00F251B5"/>
    <w:pPr>
      <w:ind w:left="720"/>
      <w:contextualSpacing/>
    </w:pPr>
  </w:style>
  <w:style w:type="paragraph" w:styleId="Bezodstpw">
    <w:name w:val="No Spacing"/>
    <w:qFormat/>
    <w:rsid w:val="00652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1230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Napierała</dc:creator>
  <cp:keywords/>
  <dc:description/>
  <cp:lastModifiedBy>Monika Orska</cp:lastModifiedBy>
  <cp:revision>7</cp:revision>
  <dcterms:created xsi:type="dcterms:W3CDTF">2026-02-11T10:47:00Z</dcterms:created>
  <dcterms:modified xsi:type="dcterms:W3CDTF">2026-02-19T07:10:00Z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717705a8-d3e2-4ff8-9706-89c5bd2a5629</vt:lpwstr>
  </property>
</Properties>
</file>